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6" w:rsidRPr="002A11EF" w:rsidRDefault="008B1D70" w:rsidP="005A64FD">
      <w:pPr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 суспільного нагляду за аудиторською діяльністю</w:t>
      </w: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утворено відповідно до Закону України «Про аудит фінансової звітності та аудиторську діяльність» </w:t>
      </w:r>
      <w:r w:rsidR="00D129EB" w:rsidRPr="002A11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від 21.12.2017 р. № 2258 – </w:t>
      </w:r>
      <w:r w:rsidR="00D129EB" w:rsidRPr="002A11EF">
        <w:rPr>
          <w:rFonts w:ascii="Times New Roman" w:hAnsi="Times New Roman" w:cs="Times New Roman"/>
          <w:bCs/>
          <w:sz w:val="28"/>
          <w:szCs w:val="28"/>
          <w:lang w:val="en-US" w:eastAsia="ar-SA"/>
        </w:rPr>
        <w:t>VIII</w:t>
      </w:r>
      <w:r w:rsidR="00D129EB" w:rsidRPr="002A11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здійснення суспільного нагляду за аудиторською діяльністю в Україні. </w:t>
      </w:r>
    </w:p>
    <w:p w:rsidR="002A11EF" w:rsidRPr="002A11EF" w:rsidRDefault="008B1D70" w:rsidP="002A11EF">
      <w:pPr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суспільного нагляду за аудиторською діяльністю забезпечує здійснення нагляду і несе відповідальність за нагляд, зокрема, </w:t>
      </w:r>
      <w:bookmarkStart w:id="0" w:name="n152"/>
      <w:bookmarkEnd w:id="0"/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реєстрацією аудиторів та суб’єктів аудиторської діяльності.</w:t>
      </w:r>
    </w:p>
    <w:p w:rsidR="002A11EF" w:rsidRPr="002A11EF" w:rsidRDefault="008B1D70" w:rsidP="002A11EF">
      <w:pPr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 щодо реєстрація аудиторів та суб’єктів аудиторської діяльності делеговані Аудиторській палаті України</w:t>
      </w:r>
      <w:r w:rsidR="002A11EF"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n160"/>
      <w:bookmarkEnd w:id="1"/>
    </w:p>
    <w:p w:rsidR="002A11EF" w:rsidRPr="002A11EF" w:rsidRDefault="005A64FD" w:rsidP="002A11EF">
      <w:pPr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Статуту Державної установи «</w:t>
      </w:r>
      <w:r w:rsidR="008B1D70"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суспільного нагляду за аудиторською діяльністю</w:t>
      </w: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затвердженого наказом Міністерства фінансів України від 18.09.2018 р. № 765, </w:t>
      </w:r>
      <w:r w:rsidR="008B1D70"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суспільного нагляду за аудиторською діяльністю </w:t>
      </w:r>
      <w:r w:rsidR="008B1D70"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досягнення мети та виконання статутних завдань має повноваження здійснювати нагляд за веденням Реєстру аудиторів та суб’єктів аудиторської діяльності; погоджувати форму, за якою аудиторами та суб’єктами аудиторської діяльності подаються до Аудиторської палати України відомості, які підлягають оприлюдненню в Реєстрі аудиторів та суб’єктів аудиторської діяльності; </w:t>
      </w:r>
      <w:r w:rsidRPr="002A11EF">
        <w:rPr>
          <w:rFonts w:ascii="Times New Roman" w:eastAsia="Calibri" w:hAnsi="Times New Roman" w:cs="Times New Roman"/>
          <w:sz w:val="28"/>
          <w:szCs w:val="28"/>
        </w:rPr>
        <w:t>приймати</w:t>
      </w:r>
      <w:r w:rsidR="008B1D70" w:rsidRPr="002A11EF">
        <w:rPr>
          <w:rFonts w:ascii="Times New Roman" w:eastAsia="Calibri" w:hAnsi="Times New Roman" w:cs="Times New Roman"/>
          <w:sz w:val="28"/>
          <w:szCs w:val="28"/>
        </w:rPr>
        <w:t xml:space="preserve"> рішення про виключення аудитора або суб’єкта аудиторської діяльності з Реєстру</w:t>
      </w:r>
      <w:r w:rsidR="008B1D70"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аудиторів та суб’єктів аудиторської діяльності на підставах, </w:t>
      </w:r>
      <w:r w:rsidR="008B1D70" w:rsidRPr="002A11EF">
        <w:rPr>
          <w:rFonts w:ascii="Times New Roman" w:eastAsia="Calibri" w:hAnsi="Times New Roman" w:cs="Times New Roman"/>
          <w:sz w:val="28"/>
          <w:szCs w:val="28"/>
        </w:rPr>
        <w:t xml:space="preserve">передбачених </w:t>
      </w:r>
      <w:r w:rsidR="008B1D70"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8B1D70" w:rsidRPr="002A11EF">
        <w:rPr>
          <w:rFonts w:ascii="Times New Roman" w:eastAsia="Calibri" w:hAnsi="Times New Roman" w:cs="Times New Roman"/>
          <w:sz w:val="28"/>
          <w:szCs w:val="28"/>
        </w:rPr>
        <w:t xml:space="preserve"> та Порядком ведення Реєстру </w:t>
      </w:r>
      <w:r w:rsidR="008B1D70"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аудиторів та суб’єктів</w:t>
      </w:r>
      <w:r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аудиторської діяльності.</w:t>
      </w:r>
    </w:p>
    <w:p w:rsidR="005A64FD" w:rsidRPr="002A11EF" w:rsidRDefault="005A64FD" w:rsidP="002A11EF">
      <w:pPr>
        <w:spacing w:before="12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вимог </w:t>
      </w:r>
      <w:r w:rsidRPr="002A11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Порядку ведення  </w:t>
      </w:r>
      <w:r w:rsidRPr="002A11EF">
        <w:rPr>
          <w:rFonts w:ascii="Times New Roman" w:hAnsi="Times New Roman" w:cs="Times New Roman"/>
          <w:color w:val="000000"/>
          <w:sz w:val="28"/>
          <w:szCs w:val="28"/>
        </w:rPr>
        <w:t xml:space="preserve">Реєстру </w:t>
      </w:r>
      <w:r w:rsidRPr="002A11EF">
        <w:rPr>
          <w:rFonts w:ascii="Times New Roman" w:hAnsi="Times New Roman" w:cs="Times New Roman"/>
          <w:bCs/>
          <w:sz w:val="28"/>
          <w:szCs w:val="28"/>
          <w:lang w:eastAsia="ar-SA"/>
        </w:rPr>
        <w:t>аудиторів та суб’єктів аудиторської діяльності, затвердженого наказом Міністерства фінансів України від 19.09.2018 р. № 766, д</w:t>
      </w:r>
      <w:r w:rsidRPr="002A11EF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здійснення нагляду за реєстрацією аудиторів та суб'єктів аудиторської діяльності в Україні Орган суспільного нагляду за аудиторською діяльністю виконує такі функції:</w:t>
      </w:r>
    </w:p>
    <w:p w:rsidR="005A64FD" w:rsidRPr="002A11EF" w:rsidRDefault="005A64FD" w:rsidP="005A64FD">
      <w:pPr>
        <w:pStyle w:val="a3"/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2A11EF">
        <w:rPr>
          <w:rFonts w:eastAsia="Times New Roman"/>
          <w:sz w:val="28"/>
          <w:szCs w:val="28"/>
          <w:lang w:eastAsia="uk-UA"/>
        </w:rPr>
        <w:t>1) здійснює нагляд за діяльністю Аудиторської палати Укра</w:t>
      </w:r>
      <w:bookmarkStart w:id="2" w:name="_GoBack"/>
      <w:bookmarkEnd w:id="2"/>
      <w:r w:rsidRPr="002A11EF">
        <w:rPr>
          <w:rFonts w:eastAsia="Times New Roman"/>
          <w:sz w:val="28"/>
          <w:szCs w:val="28"/>
          <w:lang w:eastAsia="uk-UA"/>
        </w:rPr>
        <w:t>їни в частині ведення нею Реєстру, проводить перевірки Аудиторської палати України з метою забезпечення виконання нею відповідно до вимог Органу суспільного нагляду за аудиторською діяльністю повноважень з ведення Реєстру;</w:t>
      </w:r>
    </w:p>
    <w:p w:rsidR="005A64FD" w:rsidRPr="002A11EF" w:rsidRDefault="005A64FD" w:rsidP="005A64FD">
      <w:pPr>
        <w:pStyle w:val="a3"/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2A11EF">
        <w:rPr>
          <w:rFonts w:eastAsia="Times New Roman"/>
          <w:sz w:val="28"/>
          <w:szCs w:val="28"/>
          <w:lang w:eastAsia="uk-UA"/>
        </w:rPr>
        <w:t>2) надає обґрунтовані рекомендації Аудиторській палаті України з метою усунення виявлених порушень у діяльності Аудиторської палати України при веденні Реєстру та удосконалення порядку ведення Реєстру;</w:t>
      </w:r>
    </w:p>
    <w:p w:rsidR="005A64FD" w:rsidRPr="002A11EF" w:rsidRDefault="005A64FD" w:rsidP="005A64FD">
      <w:pPr>
        <w:pStyle w:val="a3"/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2A11EF">
        <w:rPr>
          <w:rFonts w:eastAsia="Times New Roman"/>
          <w:sz w:val="28"/>
          <w:szCs w:val="28"/>
          <w:lang w:eastAsia="uk-UA"/>
        </w:rPr>
        <w:t>3) здійснює інші повноваження, необхідні для забезпечення функціонування Реєстру та отримання достовірної інформації з Реєстру.</w:t>
      </w:r>
    </w:p>
    <w:p w:rsidR="00D129EB" w:rsidRPr="002A11EF" w:rsidRDefault="00D129EB" w:rsidP="005A64FD">
      <w:pPr>
        <w:pStyle w:val="a3"/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:rsidR="008B1D70" w:rsidRPr="002A11EF" w:rsidRDefault="00D129EB" w:rsidP="00154A03">
      <w:pPr>
        <w:pStyle w:val="a3"/>
        <w:tabs>
          <w:tab w:val="left" w:pos="1134"/>
        </w:tabs>
        <w:spacing w:before="120"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2A11EF">
        <w:rPr>
          <w:rFonts w:eastAsia="Times New Roman"/>
          <w:sz w:val="28"/>
          <w:szCs w:val="28"/>
          <w:lang w:eastAsia="uk-UA"/>
        </w:rPr>
        <w:t>______________________________________</w:t>
      </w:r>
    </w:p>
    <w:p w:rsidR="008B1D70" w:rsidRPr="002A11EF" w:rsidRDefault="008B1D70" w:rsidP="008B1D7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B1D70" w:rsidRDefault="008B1D7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1D70" w:rsidRPr="008B1D70" w:rsidRDefault="008B1D70"/>
    <w:sectPr w:rsidR="008B1D70" w:rsidRPr="008B1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0"/>
    <w:rsid w:val="00154A03"/>
    <w:rsid w:val="002A11EF"/>
    <w:rsid w:val="005A64FD"/>
    <w:rsid w:val="008B1D70"/>
    <w:rsid w:val="00C93FB6"/>
    <w:rsid w:val="00D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D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D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</dc:creator>
  <cp:lastModifiedBy>Тетяна Василівна</cp:lastModifiedBy>
  <cp:revision>4</cp:revision>
  <cp:lastPrinted>2018-11-22T16:20:00Z</cp:lastPrinted>
  <dcterms:created xsi:type="dcterms:W3CDTF">2018-11-22T15:34:00Z</dcterms:created>
  <dcterms:modified xsi:type="dcterms:W3CDTF">2018-11-22T16:24:00Z</dcterms:modified>
</cp:coreProperties>
</file>