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038" w:rsidRDefault="00E64038" w:rsidP="00615800">
      <w:pPr>
        <w:spacing w:after="0" w:line="240" w:lineRule="auto"/>
        <w:ind w:firstLine="709"/>
        <w:rPr>
          <w:rFonts w:ascii="Times New Roman" w:eastAsia="Calibri" w:hAnsi="Times New Roman" w:cs="Times New Roman"/>
          <w:sz w:val="28"/>
          <w:szCs w:val="28"/>
        </w:rPr>
      </w:pPr>
    </w:p>
    <w:p w:rsidR="00E64038" w:rsidRDefault="00E64038" w:rsidP="00615800">
      <w:pPr>
        <w:spacing w:after="0" w:line="240" w:lineRule="auto"/>
        <w:ind w:firstLine="709"/>
        <w:rPr>
          <w:rFonts w:ascii="Times New Roman" w:eastAsia="Calibri"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5819"/>
      </w:tblGrid>
      <w:tr w:rsidR="00B07F75" w:rsidRPr="00DB5049" w:rsidTr="00E64038">
        <w:tc>
          <w:tcPr>
            <w:tcW w:w="4246" w:type="dxa"/>
          </w:tcPr>
          <w:p w:rsidR="00B07F75" w:rsidRPr="00DB5049" w:rsidRDefault="00B07F75" w:rsidP="00615800">
            <w:pPr>
              <w:rPr>
                <w:rFonts w:ascii="Times New Roman" w:eastAsia="Calibri" w:hAnsi="Times New Roman" w:cs="Times New Roman"/>
                <w:sz w:val="28"/>
                <w:szCs w:val="28"/>
              </w:rPr>
            </w:pPr>
          </w:p>
        </w:tc>
        <w:tc>
          <w:tcPr>
            <w:tcW w:w="5819" w:type="dxa"/>
          </w:tcPr>
          <w:p w:rsidR="004C34E1" w:rsidRDefault="004C34E1" w:rsidP="004C34E1">
            <w:pPr>
              <w:jc w:val="right"/>
              <w:rPr>
                <w:rFonts w:ascii="Times New Roman" w:eastAsia="Calibri" w:hAnsi="Times New Roman" w:cs="Times New Roman"/>
                <w:sz w:val="28"/>
                <w:szCs w:val="28"/>
              </w:rPr>
            </w:pPr>
            <w:r>
              <w:rPr>
                <w:rFonts w:ascii="Times New Roman" w:eastAsia="Calibri" w:hAnsi="Times New Roman" w:cs="Times New Roman"/>
                <w:sz w:val="28"/>
                <w:szCs w:val="28"/>
              </w:rPr>
              <w:t>ЗАТВЕРДЖЕНО</w:t>
            </w:r>
          </w:p>
          <w:p w:rsidR="00B07F75" w:rsidRPr="00DB5049" w:rsidRDefault="003D4771" w:rsidP="004C34E1">
            <w:pPr>
              <w:jc w:val="right"/>
              <w:rPr>
                <w:rFonts w:ascii="Times New Roman" w:eastAsia="Calibri" w:hAnsi="Times New Roman" w:cs="Times New Roman"/>
                <w:sz w:val="28"/>
                <w:szCs w:val="28"/>
              </w:rPr>
            </w:pPr>
            <w:r w:rsidRPr="00DB5049">
              <w:rPr>
                <w:rFonts w:ascii="Times New Roman" w:eastAsia="Calibri" w:hAnsi="Times New Roman" w:cs="Times New Roman"/>
                <w:sz w:val="28"/>
                <w:szCs w:val="28"/>
              </w:rPr>
              <w:t>рішення чергового з’їзду аудиторів Укра</w:t>
            </w:r>
            <w:r w:rsidR="00E64038">
              <w:rPr>
                <w:rFonts w:ascii="Times New Roman" w:eastAsia="Calibri" w:hAnsi="Times New Roman" w:cs="Times New Roman"/>
                <w:sz w:val="28"/>
                <w:szCs w:val="28"/>
              </w:rPr>
              <w:t>їни від 18 травня 2019 р</w:t>
            </w:r>
            <w:r w:rsidR="00AA2AEA">
              <w:rPr>
                <w:rFonts w:ascii="Times New Roman" w:eastAsia="Calibri" w:hAnsi="Times New Roman" w:cs="Times New Roman"/>
                <w:sz w:val="28"/>
                <w:szCs w:val="28"/>
              </w:rPr>
              <w:t>оку</w:t>
            </w:r>
            <w:r w:rsidR="00E64038">
              <w:rPr>
                <w:rFonts w:ascii="Times New Roman" w:eastAsia="Calibri" w:hAnsi="Times New Roman" w:cs="Times New Roman"/>
                <w:sz w:val="28"/>
                <w:szCs w:val="28"/>
              </w:rPr>
              <w:t xml:space="preserve"> №</w:t>
            </w:r>
            <w:r w:rsidR="00B542D7">
              <w:rPr>
                <w:rFonts w:ascii="Times New Roman" w:eastAsia="Calibri" w:hAnsi="Times New Roman" w:cs="Times New Roman"/>
                <w:sz w:val="28"/>
                <w:szCs w:val="28"/>
              </w:rPr>
              <w:t> </w:t>
            </w:r>
            <w:r w:rsidR="00E64038">
              <w:rPr>
                <w:rFonts w:ascii="Times New Roman" w:eastAsia="Calibri" w:hAnsi="Times New Roman" w:cs="Times New Roman"/>
                <w:sz w:val="28"/>
                <w:szCs w:val="28"/>
              </w:rPr>
              <w:t>1/7</w:t>
            </w:r>
          </w:p>
          <w:p w:rsidR="003D4771" w:rsidRPr="00DB5049" w:rsidRDefault="003D4771" w:rsidP="00615800">
            <w:pPr>
              <w:rPr>
                <w:rFonts w:ascii="Times New Roman" w:eastAsia="Calibri" w:hAnsi="Times New Roman" w:cs="Times New Roman"/>
                <w:sz w:val="28"/>
                <w:szCs w:val="28"/>
              </w:rPr>
            </w:pPr>
          </w:p>
        </w:tc>
      </w:tr>
    </w:tbl>
    <w:p w:rsidR="00B07F75" w:rsidRPr="00DB5049" w:rsidRDefault="00B07F75" w:rsidP="00615800">
      <w:pPr>
        <w:spacing w:after="0" w:line="240" w:lineRule="auto"/>
        <w:ind w:firstLine="709"/>
        <w:rPr>
          <w:rFonts w:ascii="Times New Roman" w:eastAsia="Calibri" w:hAnsi="Times New Roman" w:cs="Times New Roman"/>
          <w:sz w:val="28"/>
          <w:szCs w:val="28"/>
        </w:rPr>
      </w:pPr>
    </w:p>
    <w:p w:rsidR="00B07F75" w:rsidRPr="00DB5049" w:rsidRDefault="005B2DA4" w:rsidP="005B2DA4">
      <w:pPr>
        <w:spacing w:after="0" w:line="240" w:lineRule="auto"/>
        <w:ind w:firstLine="709"/>
        <w:jc w:val="center"/>
        <w:rPr>
          <w:rFonts w:ascii="Times New Roman" w:eastAsia="Calibri" w:hAnsi="Times New Roman" w:cs="Times New Roman"/>
          <w:b/>
          <w:sz w:val="28"/>
          <w:szCs w:val="28"/>
        </w:rPr>
      </w:pPr>
      <w:r w:rsidRPr="00DB5049">
        <w:rPr>
          <w:rFonts w:ascii="Times New Roman" w:eastAsia="Calibri" w:hAnsi="Times New Roman" w:cs="Times New Roman"/>
          <w:b/>
          <w:sz w:val="28"/>
          <w:szCs w:val="28"/>
        </w:rPr>
        <w:t>ПОЛОЖЕННЯ ПРО КОМІТЕТ З КОНТРОЛЮ ЯКОСТІ АУДИТОРСЬКИХ ПОСЛУГ</w:t>
      </w:r>
    </w:p>
    <w:p w:rsidR="004F0C54" w:rsidRPr="00DB5049" w:rsidRDefault="004F0C54" w:rsidP="005B2DA4">
      <w:pPr>
        <w:spacing w:after="0" w:line="240" w:lineRule="auto"/>
        <w:ind w:firstLine="709"/>
        <w:jc w:val="center"/>
        <w:rPr>
          <w:rFonts w:ascii="Times New Roman" w:eastAsia="Calibri" w:hAnsi="Times New Roman" w:cs="Times New Roman"/>
          <w:b/>
          <w:sz w:val="28"/>
          <w:szCs w:val="28"/>
        </w:rPr>
      </w:pPr>
    </w:p>
    <w:p w:rsidR="005B2DA4" w:rsidRPr="00DB5049" w:rsidRDefault="005B2DA4" w:rsidP="005B2DA4">
      <w:pPr>
        <w:spacing w:after="0" w:line="240" w:lineRule="auto"/>
        <w:ind w:firstLine="709"/>
        <w:jc w:val="center"/>
        <w:rPr>
          <w:rFonts w:ascii="Times New Roman" w:eastAsia="Calibri" w:hAnsi="Times New Roman" w:cs="Times New Roman"/>
          <w:b/>
          <w:sz w:val="28"/>
          <w:szCs w:val="28"/>
        </w:rPr>
      </w:pPr>
      <w:r w:rsidRPr="00DB5049">
        <w:rPr>
          <w:rFonts w:ascii="Times New Roman" w:eastAsia="Calibri" w:hAnsi="Times New Roman" w:cs="Times New Roman"/>
          <w:b/>
          <w:sz w:val="28"/>
          <w:szCs w:val="28"/>
        </w:rPr>
        <w:t>1. Загальні положення</w:t>
      </w:r>
    </w:p>
    <w:p w:rsidR="001153BF" w:rsidRPr="00DB5049" w:rsidRDefault="001153B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1.1. Положення про Комітет з контролю якості аудиторських послуг (далі – Положення) розроблене відповідно до Закону України «Про аудит фінансової звітності та ау</w:t>
      </w:r>
      <w:r w:rsidR="007228EC" w:rsidRPr="00DB5049">
        <w:rPr>
          <w:rFonts w:ascii="Times New Roman" w:eastAsia="Calibri" w:hAnsi="Times New Roman" w:cs="Times New Roman"/>
          <w:sz w:val="28"/>
          <w:szCs w:val="28"/>
        </w:rPr>
        <w:t xml:space="preserve">диторську діяльність» від 21 грудня </w:t>
      </w:r>
      <w:r w:rsidRPr="00DB5049">
        <w:rPr>
          <w:rFonts w:ascii="Times New Roman" w:eastAsia="Calibri" w:hAnsi="Times New Roman" w:cs="Times New Roman"/>
          <w:sz w:val="28"/>
          <w:szCs w:val="28"/>
        </w:rPr>
        <w:t>2017 р</w:t>
      </w:r>
      <w:r w:rsidR="00AA2AEA">
        <w:rPr>
          <w:rFonts w:ascii="Times New Roman" w:eastAsia="Calibri" w:hAnsi="Times New Roman" w:cs="Times New Roman"/>
          <w:sz w:val="28"/>
          <w:szCs w:val="28"/>
        </w:rPr>
        <w:t>оку</w:t>
      </w:r>
      <w:r w:rsidRPr="00DB5049">
        <w:rPr>
          <w:rFonts w:ascii="Times New Roman" w:eastAsia="Calibri" w:hAnsi="Times New Roman" w:cs="Times New Roman"/>
          <w:sz w:val="28"/>
          <w:szCs w:val="28"/>
        </w:rPr>
        <w:t xml:space="preserve"> № 2258-VIII (далі – Закон про аудит) та Статуту Аудиторської палати України, затвердженого рішенням установчого з’ї</w:t>
      </w:r>
      <w:r w:rsidR="007228EC" w:rsidRPr="00DB5049">
        <w:rPr>
          <w:rFonts w:ascii="Times New Roman" w:eastAsia="Calibri" w:hAnsi="Times New Roman" w:cs="Times New Roman"/>
          <w:sz w:val="28"/>
          <w:szCs w:val="28"/>
        </w:rPr>
        <w:t xml:space="preserve">зду аудиторів України від 14 липня </w:t>
      </w:r>
      <w:r w:rsidRPr="00DB5049">
        <w:rPr>
          <w:rFonts w:ascii="Times New Roman" w:eastAsia="Calibri" w:hAnsi="Times New Roman" w:cs="Times New Roman"/>
          <w:sz w:val="28"/>
          <w:szCs w:val="28"/>
        </w:rPr>
        <w:t xml:space="preserve">2018 </w:t>
      </w:r>
      <w:r w:rsidR="007228EC" w:rsidRPr="00DB5049">
        <w:rPr>
          <w:rFonts w:ascii="Times New Roman" w:eastAsia="Calibri" w:hAnsi="Times New Roman" w:cs="Times New Roman"/>
          <w:sz w:val="28"/>
          <w:szCs w:val="28"/>
        </w:rPr>
        <w:t>р</w:t>
      </w:r>
      <w:r w:rsidR="00AA2AEA">
        <w:rPr>
          <w:rFonts w:ascii="Times New Roman" w:eastAsia="Calibri" w:hAnsi="Times New Roman" w:cs="Times New Roman"/>
          <w:sz w:val="28"/>
          <w:szCs w:val="28"/>
        </w:rPr>
        <w:t>оку</w:t>
      </w:r>
      <w:r w:rsidR="007228EC" w:rsidRPr="00DB5049">
        <w:rPr>
          <w:rFonts w:ascii="Times New Roman" w:eastAsia="Calibri" w:hAnsi="Times New Roman" w:cs="Times New Roman"/>
          <w:sz w:val="28"/>
          <w:szCs w:val="28"/>
        </w:rPr>
        <w:t>.</w:t>
      </w:r>
    </w:p>
    <w:p w:rsidR="001153BF" w:rsidRPr="00DB5049" w:rsidRDefault="001153B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1.2. Положення визначає правовий статус, основні завдання та функції, організацію роботи, права</w:t>
      </w:r>
      <w:r w:rsidR="00F71A9A" w:rsidRPr="00DB5049">
        <w:rPr>
          <w:rFonts w:ascii="Times New Roman" w:eastAsia="Calibri" w:hAnsi="Times New Roman" w:cs="Times New Roman"/>
          <w:sz w:val="28"/>
          <w:szCs w:val="28"/>
        </w:rPr>
        <w:t xml:space="preserve"> Комітету</w:t>
      </w:r>
      <w:r w:rsidRPr="00DB5049">
        <w:rPr>
          <w:rFonts w:ascii="Times New Roman" w:eastAsia="Calibri" w:hAnsi="Times New Roman" w:cs="Times New Roman"/>
          <w:sz w:val="28"/>
          <w:szCs w:val="28"/>
        </w:rPr>
        <w:t xml:space="preserve">, порядок призначення </w:t>
      </w:r>
      <w:r w:rsidR="007228EC" w:rsidRPr="00DB5049">
        <w:rPr>
          <w:rFonts w:ascii="Times New Roman" w:eastAsia="Calibri" w:hAnsi="Times New Roman" w:cs="Times New Roman"/>
          <w:sz w:val="28"/>
          <w:szCs w:val="28"/>
        </w:rPr>
        <w:t>т</w:t>
      </w:r>
      <w:r w:rsidRPr="00DB5049">
        <w:rPr>
          <w:rFonts w:ascii="Times New Roman" w:eastAsia="Calibri" w:hAnsi="Times New Roman" w:cs="Times New Roman"/>
          <w:sz w:val="28"/>
          <w:szCs w:val="28"/>
        </w:rPr>
        <w:t xml:space="preserve">а звільнення </w:t>
      </w:r>
      <w:r w:rsidR="007228EC" w:rsidRPr="00DB5049">
        <w:rPr>
          <w:rFonts w:ascii="Times New Roman" w:eastAsia="Calibri" w:hAnsi="Times New Roman" w:cs="Times New Roman"/>
          <w:sz w:val="28"/>
          <w:szCs w:val="28"/>
        </w:rPr>
        <w:t>г</w:t>
      </w:r>
      <w:r w:rsidRPr="00DB5049">
        <w:rPr>
          <w:rFonts w:ascii="Times New Roman" w:eastAsia="Calibri" w:hAnsi="Times New Roman" w:cs="Times New Roman"/>
          <w:sz w:val="28"/>
          <w:szCs w:val="28"/>
        </w:rPr>
        <w:t>олови та працівників Комітету з контролю якості аудиторських послуг (далі – Комітет).</w:t>
      </w:r>
    </w:p>
    <w:p w:rsidR="001153BF" w:rsidRPr="00DB5049" w:rsidRDefault="001153B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 xml:space="preserve">1.3. Наведені у цьому Положенні </w:t>
      </w:r>
      <w:bookmarkStart w:id="0" w:name="_GoBack"/>
      <w:bookmarkEnd w:id="0"/>
      <w:r w:rsidRPr="00DB5049">
        <w:rPr>
          <w:rFonts w:ascii="Times New Roman" w:eastAsia="Calibri" w:hAnsi="Times New Roman" w:cs="Times New Roman"/>
          <w:sz w:val="28"/>
          <w:szCs w:val="28"/>
        </w:rPr>
        <w:t>терміни вживаються у значеннях, наведених у Законі про аудит.</w:t>
      </w:r>
    </w:p>
    <w:p w:rsidR="001153BF" w:rsidRPr="00DB5049" w:rsidRDefault="001153BF" w:rsidP="00F71A9A">
      <w:pPr>
        <w:spacing w:after="0" w:line="240" w:lineRule="auto"/>
        <w:ind w:firstLine="709"/>
        <w:jc w:val="center"/>
        <w:rPr>
          <w:rFonts w:ascii="Times New Roman" w:eastAsia="Calibri" w:hAnsi="Times New Roman" w:cs="Times New Roman"/>
          <w:b/>
          <w:sz w:val="28"/>
          <w:szCs w:val="28"/>
        </w:rPr>
      </w:pPr>
      <w:r w:rsidRPr="00DB5049">
        <w:rPr>
          <w:rFonts w:ascii="Times New Roman" w:eastAsia="Calibri" w:hAnsi="Times New Roman" w:cs="Times New Roman"/>
          <w:b/>
          <w:sz w:val="28"/>
          <w:szCs w:val="28"/>
        </w:rPr>
        <w:t>2. Правовий статус Комітету</w:t>
      </w:r>
    </w:p>
    <w:p w:rsidR="001153BF" w:rsidRPr="00DB5049" w:rsidRDefault="001153B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2.1. Комітет утворюється у скл</w:t>
      </w:r>
      <w:r w:rsidR="007228EC" w:rsidRPr="00DB5049">
        <w:rPr>
          <w:rFonts w:ascii="Times New Roman" w:eastAsia="Calibri" w:hAnsi="Times New Roman" w:cs="Times New Roman"/>
          <w:sz w:val="28"/>
          <w:szCs w:val="28"/>
        </w:rPr>
        <w:t>аді Аудиторської палати України</w:t>
      </w:r>
      <w:r w:rsidRPr="00DB5049">
        <w:rPr>
          <w:rFonts w:ascii="Times New Roman" w:eastAsia="Calibri" w:hAnsi="Times New Roman" w:cs="Times New Roman"/>
          <w:sz w:val="28"/>
          <w:szCs w:val="28"/>
        </w:rPr>
        <w:t xml:space="preserve"> з метою забезпечення проведення перевірок суб’єктів аудиторської діяльності, крім тих, які здійснюють обов’язковий аудит фінансової звітності підприємств, що становлять суспільний інтерес.</w:t>
      </w:r>
    </w:p>
    <w:p w:rsidR="004C165C" w:rsidRPr="00DB5049" w:rsidRDefault="007228EC"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2.2. Комітет у</w:t>
      </w:r>
      <w:r w:rsidR="004C165C" w:rsidRPr="00DB5049">
        <w:rPr>
          <w:rFonts w:ascii="Times New Roman" w:eastAsia="Calibri" w:hAnsi="Times New Roman" w:cs="Times New Roman"/>
          <w:sz w:val="28"/>
          <w:szCs w:val="28"/>
        </w:rPr>
        <w:t xml:space="preserve"> своїй діяльності керується Законом про аудит, Статутом Аудиторської палати України, цим Положенням, Порядком проведення перевірок з контролю якості, міжнародними стандартами аудиту, рекомендаціями щодо проведення перевірок з контролю якості, рішеннями Державної установи «Орган суспільного нагляду за аудиторською діяльністю» (далі – ДУ «ОСНАД»), рішеннями Ради Аудиторської палати України, прийнятими в межах повноважень</w:t>
      </w:r>
      <w:r w:rsidR="00B542D7">
        <w:rPr>
          <w:rFonts w:ascii="Times New Roman" w:eastAsia="Calibri" w:hAnsi="Times New Roman" w:cs="Times New Roman"/>
          <w:sz w:val="28"/>
          <w:szCs w:val="28"/>
        </w:rPr>
        <w:t>,</w:t>
      </w:r>
      <w:r w:rsidR="004C165C" w:rsidRPr="00DB5049">
        <w:rPr>
          <w:rFonts w:ascii="Times New Roman" w:eastAsia="Calibri" w:hAnsi="Times New Roman" w:cs="Times New Roman"/>
          <w:sz w:val="28"/>
          <w:szCs w:val="28"/>
        </w:rPr>
        <w:t xml:space="preserve"> визначених Законом</w:t>
      </w:r>
      <w:r w:rsidR="00AA2AEA">
        <w:rPr>
          <w:rFonts w:ascii="Times New Roman" w:eastAsia="Calibri" w:hAnsi="Times New Roman" w:cs="Times New Roman"/>
          <w:sz w:val="28"/>
          <w:szCs w:val="28"/>
        </w:rPr>
        <w:t xml:space="preserve"> про аудит</w:t>
      </w:r>
      <w:r w:rsidR="004C165C" w:rsidRPr="00DB5049">
        <w:rPr>
          <w:rFonts w:ascii="Times New Roman" w:eastAsia="Calibri" w:hAnsi="Times New Roman" w:cs="Times New Roman"/>
          <w:sz w:val="28"/>
          <w:szCs w:val="28"/>
        </w:rPr>
        <w:t>,  іншими нормативно-правовими актами з питань аудиторської діяльності.</w:t>
      </w:r>
    </w:p>
    <w:p w:rsidR="004C165C" w:rsidRPr="00DB5049" w:rsidRDefault="004C165C"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 xml:space="preserve">2.3. Фінансування діяльності Комітету здійснюється згідно </w:t>
      </w:r>
      <w:r w:rsidR="00B542D7">
        <w:rPr>
          <w:rFonts w:ascii="Times New Roman" w:eastAsia="Calibri" w:hAnsi="Times New Roman" w:cs="Times New Roman"/>
          <w:sz w:val="28"/>
          <w:szCs w:val="28"/>
        </w:rPr>
        <w:t>з кошторисом</w:t>
      </w:r>
      <w:r w:rsidRPr="00DB5049">
        <w:rPr>
          <w:rFonts w:ascii="Times New Roman" w:eastAsia="Calibri" w:hAnsi="Times New Roman" w:cs="Times New Roman"/>
          <w:sz w:val="28"/>
          <w:szCs w:val="28"/>
        </w:rPr>
        <w:t xml:space="preserve"> Аудиторської палати України в частині фінансування делегованих повноважень з контролю якості аудиторських послуг суб'єктів аудиторської діяльності.</w:t>
      </w:r>
    </w:p>
    <w:p w:rsidR="004C165C" w:rsidRPr="00DB5049" w:rsidRDefault="004C165C"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 xml:space="preserve">2.4. </w:t>
      </w:r>
      <w:r w:rsidR="00D86D34">
        <w:rPr>
          <w:rFonts w:ascii="Times New Roman" w:eastAsia="Calibri" w:hAnsi="Times New Roman" w:cs="Times New Roman"/>
          <w:sz w:val="28"/>
          <w:szCs w:val="28"/>
        </w:rPr>
        <w:t>З</w:t>
      </w:r>
      <w:r w:rsidRPr="00DB5049">
        <w:rPr>
          <w:rFonts w:ascii="Times New Roman" w:eastAsia="Calibri" w:hAnsi="Times New Roman" w:cs="Times New Roman"/>
          <w:sz w:val="28"/>
          <w:szCs w:val="28"/>
        </w:rPr>
        <w:t xml:space="preserve"> питань  дотримання законодавства про працю, фінансових питань, інших адміністративних питань </w:t>
      </w:r>
      <w:r w:rsidR="00D86D34">
        <w:rPr>
          <w:rFonts w:ascii="Times New Roman" w:eastAsia="Calibri" w:hAnsi="Times New Roman" w:cs="Times New Roman"/>
          <w:sz w:val="28"/>
          <w:szCs w:val="28"/>
        </w:rPr>
        <w:t xml:space="preserve">Комітет </w:t>
      </w:r>
      <w:r w:rsidRPr="00DB5049">
        <w:rPr>
          <w:rFonts w:ascii="Times New Roman" w:eastAsia="Calibri" w:hAnsi="Times New Roman" w:cs="Times New Roman"/>
          <w:sz w:val="28"/>
          <w:szCs w:val="28"/>
        </w:rPr>
        <w:t>підпорядковується Виконавчому директору. Працівники Комітету керуються правилами внутрішнього трудового розпорядку працівників Аудиторської палати України.</w:t>
      </w:r>
    </w:p>
    <w:p w:rsidR="001153BF" w:rsidRPr="00DB5049" w:rsidRDefault="001153B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2.5. З метою своєчасного виконання делегованих повноважень Комітет підтримує комунікативні зв’язки з ДУ «ОСНАД». Листування з ДУ «ОСНАД» здійснюється через Секретаріат Аудиторської палати України.</w:t>
      </w:r>
    </w:p>
    <w:p w:rsidR="001153BF" w:rsidRDefault="001153BF" w:rsidP="001153BF">
      <w:pPr>
        <w:spacing w:after="0" w:line="240" w:lineRule="auto"/>
        <w:ind w:firstLine="709"/>
        <w:jc w:val="both"/>
        <w:rPr>
          <w:rFonts w:ascii="Times New Roman" w:eastAsia="Calibri" w:hAnsi="Times New Roman" w:cs="Times New Roman"/>
          <w:sz w:val="28"/>
          <w:szCs w:val="28"/>
        </w:rPr>
      </w:pPr>
    </w:p>
    <w:p w:rsidR="004C34E1" w:rsidRDefault="004C34E1" w:rsidP="001153BF">
      <w:pPr>
        <w:spacing w:after="0" w:line="240" w:lineRule="auto"/>
        <w:ind w:firstLine="709"/>
        <w:jc w:val="both"/>
        <w:rPr>
          <w:rFonts w:ascii="Times New Roman" w:eastAsia="Calibri" w:hAnsi="Times New Roman" w:cs="Times New Roman"/>
          <w:sz w:val="28"/>
          <w:szCs w:val="28"/>
        </w:rPr>
      </w:pPr>
    </w:p>
    <w:p w:rsidR="004C34E1" w:rsidRPr="00DB5049" w:rsidRDefault="004C34E1" w:rsidP="001153BF">
      <w:pPr>
        <w:spacing w:after="0" w:line="240" w:lineRule="auto"/>
        <w:ind w:firstLine="709"/>
        <w:jc w:val="both"/>
        <w:rPr>
          <w:rFonts w:ascii="Times New Roman" w:eastAsia="Calibri" w:hAnsi="Times New Roman" w:cs="Times New Roman"/>
          <w:sz w:val="28"/>
          <w:szCs w:val="28"/>
        </w:rPr>
      </w:pPr>
    </w:p>
    <w:p w:rsidR="001153BF" w:rsidRPr="00DB5049" w:rsidRDefault="001153BF" w:rsidP="004C165C">
      <w:pPr>
        <w:spacing w:after="0" w:line="240" w:lineRule="auto"/>
        <w:ind w:firstLine="709"/>
        <w:jc w:val="center"/>
        <w:rPr>
          <w:rFonts w:ascii="Times New Roman" w:eastAsia="Calibri" w:hAnsi="Times New Roman" w:cs="Times New Roman"/>
          <w:b/>
          <w:sz w:val="28"/>
          <w:szCs w:val="28"/>
        </w:rPr>
      </w:pPr>
      <w:r w:rsidRPr="00DB5049">
        <w:rPr>
          <w:rFonts w:ascii="Times New Roman" w:eastAsia="Calibri" w:hAnsi="Times New Roman" w:cs="Times New Roman"/>
          <w:b/>
          <w:sz w:val="28"/>
          <w:szCs w:val="28"/>
        </w:rPr>
        <w:lastRenderedPageBreak/>
        <w:t>3. Основні завдання, функції та права Комітету</w:t>
      </w:r>
    </w:p>
    <w:p w:rsidR="001153BF" w:rsidRPr="00DB5049" w:rsidRDefault="001153B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3.1. Основним завданням Комітету є забезпечення проведення перевірок суб’єктів аудиторської діяльності, крім тих, які здійснюють обов’язковий аудит фінансової звітності підприємств, що становлять суспільний інтерес.</w:t>
      </w:r>
    </w:p>
    <w:p w:rsidR="001153BF" w:rsidRPr="00DB5049" w:rsidRDefault="001153B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3.2. Комітет, відповідно до покладеного на нього завдання, виконує такі функції:</w:t>
      </w:r>
    </w:p>
    <w:p w:rsidR="001153BF" w:rsidRPr="00DB5049" w:rsidRDefault="001153B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3.2.1. Здійснює організацію та забезпечує проведення контролю якості аудиторських послуг суб’єктів аудиторської діяльності, крім тих, які здійснюють обов’язковий аудит фінансової звітності підприємств, що становлять суспільний інтерес у відповідності до Порядку проведення перевірок з контролю якості.</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3.2.2. Розробляє рекомендації щодо проведення перевірок з контролю якості аудиторських послуг суб’єктів аудиторської діяльності, які здійснюють обов’язковий аудит фінансової звітності, крім аудиту фінансової звітності підприємств, що становлять суспільний інтерес, та подає їх на затвердження Раді Аудиторської палати України.</w:t>
      </w:r>
    </w:p>
    <w:p w:rsidR="001153BF" w:rsidRPr="00DB5049" w:rsidRDefault="001153B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3.2.3</w:t>
      </w:r>
      <w:r w:rsidR="007228EC" w:rsidRPr="00DB5049">
        <w:rPr>
          <w:rFonts w:ascii="Times New Roman" w:eastAsia="Calibri" w:hAnsi="Times New Roman" w:cs="Times New Roman"/>
          <w:sz w:val="28"/>
          <w:szCs w:val="28"/>
        </w:rPr>
        <w:t>.</w:t>
      </w:r>
      <w:r w:rsidRPr="00DB5049">
        <w:rPr>
          <w:rFonts w:ascii="Times New Roman" w:eastAsia="Calibri" w:hAnsi="Times New Roman" w:cs="Times New Roman"/>
          <w:sz w:val="28"/>
          <w:szCs w:val="28"/>
        </w:rPr>
        <w:t xml:space="preserve"> Впроваджує політики та процедури незалежності працівників (інспекторів) Комітету та забезпечує недопущення виникнення конфлікту інтересів.</w:t>
      </w:r>
    </w:p>
    <w:p w:rsidR="001153BF" w:rsidRPr="00DB5049" w:rsidRDefault="001153B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 xml:space="preserve">3.2.4. Розробляє щорічні плани-графіки проведення перевірок з контролю якості аудиторських послуг, з метою подання їх на затвердження Раді Аудиторської палати України та на погодження </w:t>
      </w:r>
      <w:r w:rsidR="007228EC" w:rsidRPr="00DB5049">
        <w:rPr>
          <w:rFonts w:ascii="Times New Roman" w:eastAsia="Calibri" w:hAnsi="Times New Roman" w:cs="Times New Roman"/>
          <w:sz w:val="28"/>
          <w:szCs w:val="28"/>
        </w:rPr>
        <w:t>ДУ «ОСНАД»</w:t>
      </w:r>
      <w:r w:rsidRPr="00DB5049">
        <w:rPr>
          <w:rFonts w:ascii="Times New Roman" w:eastAsia="Calibri" w:hAnsi="Times New Roman" w:cs="Times New Roman"/>
          <w:sz w:val="28"/>
          <w:szCs w:val="28"/>
        </w:rPr>
        <w:t>.</w:t>
      </w:r>
    </w:p>
    <w:p w:rsidR="001153BF" w:rsidRPr="00DB5049" w:rsidRDefault="001153B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3.2.5. Гот</w:t>
      </w:r>
      <w:r w:rsidR="006F2293">
        <w:rPr>
          <w:rFonts w:ascii="Times New Roman" w:eastAsia="Calibri" w:hAnsi="Times New Roman" w:cs="Times New Roman"/>
          <w:sz w:val="28"/>
          <w:szCs w:val="28"/>
        </w:rPr>
        <w:t>ує та подає на затвердження Раді</w:t>
      </w:r>
      <w:r w:rsidRPr="00DB5049">
        <w:rPr>
          <w:rFonts w:ascii="Times New Roman" w:eastAsia="Calibri" w:hAnsi="Times New Roman" w:cs="Times New Roman"/>
          <w:sz w:val="28"/>
          <w:szCs w:val="28"/>
        </w:rPr>
        <w:t xml:space="preserve"> Аудиторської палати України звіти за результатами перевірок з контролю якості аудиторських послуг у відповідності до Порядку проведення перевірок з контролю якості.</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 xml:space="preserve">3.2.6. Систематизує та узагальнює результати проведених перевірок з контролю якості аудиторських послуг суб’єктів аудиторської діяльності для подальшого оприлюднення результатів аналізу порушень суб’єктами аудиторської діяльності професійних вимог щодо якості аудиторських послуг на офіційному веб-сайті за рішенням Ради Аудиторської палати України.  </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3.2.7. Готує та подає до 1 лютого року</w:t>
      </w:r>
      <w:r w:rsidR="002B6585">
        <w:rPr>
          <w:rFonts w:ascii="Times New Roman" w:eastAsia="Calibri" w:hAnsi="Times New Roman" w:cs="Times New Roman"/>
          <w:sz w:val="28"/>
          <w:szCs w:val="28"/>
        </w:rPr>
        <w:t>,</w:t>
      </w:r>
      <w:r w:rsidRPr="00DB5049">
        <w:rPr>
          <w:rFonts w:ascii="Times New Roman" w:eastAsia="Calibri" w:hAnsi="Times New Roman" w:cs="Times New Roman"/>
          <w:sz w:val="28"/>
          <w:szCs w:val="28"/>
        </w:rPr>
        <w:t xml:space="preserve"> наступного за звітним</w:t>
      </w:r>
      <w:r w:rsidR="002B6585">
        <w:rPr>
          <w:rFonts w:ascii="Times New Roman" w:eastAsia="Calibri" w:hAnsi="Times New Roman" w:cs="Times New Roman"/>
          <w:sz w:val="28"/>
          <w:szCs w:val="28"/>
        </w:rPr>
        <w:t>,</w:t>
      </w:r>
      <w:r w:rsidRPr="00DB5049">
        <w:rPr>
          <w:rFonts w:ascii="Times New Roman" w:eastAsia="Calibri" w:hAnsi="Times New Roman" w:cs="Times New Roman"/>
          <w:sz w:val="28"/>
          <w:szCs w:val="28"/>
        </w:rPr>
        <w:t xml:space="preserve"> на затвердження Раді Аудиторської палати України узагальнюючий щорічний звіт за результатами проведених перевірок з контролю якості аудиторських послуг, який має містити результати аналізу порушень суб’єктами аудиторської діяльності професійних вимог щодо якості аудиторських послуг.</w:t>
      </w:r>
    </w:p>
    <w:p w:rsidR="001153BF" w:rsidRPr="00DB5049" w:rsidRDefault="00FD4BA0"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3.2.8</w:t>
      </w:r>
      <w:r w:rsidR="001153BF" w:rsidRPr="00DB5049">
        <w:rPr>
          <w:rFonts w:ascii="Times New Roman" w:eastAsia="Calibri" w:hAnsi="Times New Roman" w:cs="Times New Roman"/>
          <w:sz w:val="28"/>
          <w:szCs w:val="28"/>
        </w:rPr>
        <w:t xml:space="preserve">. </w:t>
      </w:r>
      <w:r w:rsidR="00713BE2">
        <w:rPr>
          <w:rFonts w:ascii="Times New Roman" w:eastAsia="Calibri" w:hAnsi="Times New Roman" w:cs="Times New Roman"/>
          <w:sz w:val="28"/>
          <w:szCs w:val="28"/>
        </w:rPr>
        <w:t>Н</w:t>
      </w:r>
      <w:r w:rsidR="00713BE2" w:rsidRPr="00DB5049">
        <w:rPr>
          <w:rFonts w:ascii="Times New Roman" w:eastAsia="Calibri" w:hAnsi="Times New Roman" w:cs="Times New Roman"/>
          <w:sz w:val="28"/>
          <w:szCs w:val="28"/>
        </w:rPr>
        <w:t>аправляє до Ради Аудиторської палати України подання про застосування стягнень  у відповідності до частини 16 статті 40 Закону про аудит</w:t>
      </w:r>
      <w:r w:rsidR="00713BE2">
        <w:rPr>
          <w:rFonts w:ascii="Times New Roman" w:eastAsia="Calibri" w:hAnsi="Times New Roman" w:cs="Times New Roman"/>
          <w:sz w:val="28"/>
          <w:szCs w:val="28"/>
        </w:rPr>
        <w:t>, у</w:t>
      </w:r>
      <w:r w:rsidR="001153BF" w:rsidRPr="00DB5049">
        <w:rPr>
          <w:rFonts w:ascii="Times New Roman" w:eastAsia="Calibri" w:hAnsi="Times New Roman" w:cs="Times New Roman"/>
          <w:sz w:val="28"/>
          <w:szCs w:val="28"/>
        </w:rPr>
        <w:t xml:space="preserve"> разі ухилення суб’єктів аудиторської діяльності від проведення перевірки з контролю якості та/або невиконання рекомендацій, наданих за результатами проведення перевірок з контролю якості.</w:t>
      </w:r>
    </w:p>
    <w:p w:rsidR="001153BF" w:rsidRPr="00DB5049" w:rsidRDefault="00FD4BA0"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3.2.9</w:t>
      </w:r>
      <w:r w:rsidR="001153BF" w:rsidRPr="00DB5049">
        <w:rPr>
          <w:rFonts w:ascii="Times New Roman" w:eastAsia="Calibri" w:hAnsi="Times New Roman" w:cs="Times New Roman"/>
          <w:sz w:val="28"/>
          <w:szCs w:val="28"/>
        </w:rPr>
        <w:t>. Перевіряє відомості, що зазначені в заявах (скаргах), які надійшли до Аудиторської палати України щодо дій аудитора або суб’єкта аудиторської діяльності, які містять відомості про наявність ознак професійного проступку аудитора або суб’єкта аудиторської діяльності.</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3.2.1</w:t>
      </w:r>
      <w:r w:rsidR="00FD4BA0" w:rsidRPr="00DB5049">
        <w:rPr>
          <w:rFonts w:ascii="Times New Roman" w:eastAsia="Calibri" w:hAnsi="Times New Roman" w:cs="Times New Roman"/>
          <w:sz w:val="28"/>
          <w:szCs w:val="28"/>
        </w:rPr>
        <w:t>0</w:t>
      </w:r>
      <w:r w:rsidRPr="00DB5049">
        <w:rPr>
          <w:rFonts w:ascii="Times New Roman" w:eastAsia="Calibri" w:hAnsi="Times New Roman" w:cs="Times New Roman"/>
          <w:sz w:val="28"/>
          <w:szCs w:val="28"/>
        </w:rPr>
        <w:t>.</w:t>
      </w:r>
      <w:r w:rsidR="007228EC" w:rsidRPr="00DB5049">
        <w:rPr>
          <w:rFonts w:ascii="Times New Roman" w:eastAsia="Calibri" w:hAnsi="Times New Roman" w:cs="Times New Roman"/>
          <w:sz w:val="28"/>
          <w:szCs w:val="28"/>
        </w:rPr>
        <w:t xml:space="preserve"> Здійснює інші функції</w:t>
      </w:r>
      <w:r w:rsidRPr="00DB5049">
        <w:rPr>
          <w:rFonts w:ascii="Times New Roman" w:eastAsia="Calibri" w:hAnsi="Times New Roman" w:cs="Times New Roman"/>
          <w:sz w:val="28"/>
          <w:szCs w:val="28"/>
        </w:rPr>
        <w:t xml:space="preserve"> відповідно до покладених на Комітет завдань.</w:t>
      </w:r>
    </w:p>
    <w:p w:rsidR="00FD4BA0" w:rsidRPr="00DB5049" w:rsidRDefault="00FD4BA0" w:rsidP="00FD4BA0">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3.3. Для реалізації завдань, визначених цим Положенням, Комітет має право:</w:t>
      </w:r>
    </w:p>
    <w:p w:rsidR="00FD4BA0" w:rsidRPr="00DB5049" w:rsidRDefault="00FD4BA0" w:rsidP="00FD4BA0">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3.3.1. Отримувати за письмовим запитом від органів державної влади, органів місцевого самоврядування, їхніх посадових та службових осіб, керівників підприємств, установ, організацій незалежно від форми власності та підпорядкування, громадських об’єднань, фізичних осіб необхідну для проведення перевірки суб’єктів аудиторської діяльності інформацію, опитувати осіб, яким відомі обставини вчинення діяння, що має ознаки професійного проступку аудитора або суб’єкта аудиторської діяльності.</w:t>
      </w:r>
    </w:p>
    <w:p w:rsidR="00FD4BA0" w:rsidRPr="00DB5049" w:rsidRDefault="00FD4BA0" w:rsidP="00FD4BA0">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3.3.2. Мати доступ до даних щодо аудитора та суб’єкта аудиторської діяльності, які мають відношення до виконання таким аудитором або суб’єктом аудиторської діяльності своїх професійних обов’язків, з можливістю отримання копій таких даних.</w:t>
      </w:r>
    </w:p>
    <w:p w:rsidR="00FD4BA0" w:rsidRPr="00DB5049" w:rsidRDefault="00FD4BA0" w:rsidP="00FD4BA0">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3.3.3. Отримувати від юридичних та фізичних осіб інформацію щодо аудитора та суб’єкта аудиторської діяльності, пов’язаної з виконанням аудитором або суб’єктом аудиторської діяльності професійних обов’язків.</w:t>
      </w:r>
    </w:p>
    <w:p w:rsidR="00FD4BA0" w:rsidRPr="00DB5049" w:rsidRDefault="00FD4BA0" w:rsidP="00FD4BA0">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 xml:space="preserve">3.3.4. Залучати експертів до перевірки з контролю якості аудиторських послуг суб’єктів аудиторської діяльності. </w:t>
      </w:r>
    </w:p>
    <w:p w:rsidR="00FD4BA0" w:rsidRPr="00DB5049" w:rsidRDefault="00FD4BA0" w:rsidP="00FD4BA0">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3.3.5. Отримувати від ДУ «ОСНАД» інформацію, необхідну для виконання своїх повноважень у порядку, передбаченому законодавством</w:t>
      </w:r>
      <w:r w:rsidR="00713BE2">
        <w:rPr>
          <w:rFonts w:ascii="Times New Roman" w:eastAsia="Calibri" w:hAnsi="Times New Roman" w:cs="Times New Roman"/>
          <w:sz w:val="28"/>
          <w:szCs w:val="28"/>
        </w:rPr>
        <w:t xml:space="preserve"> України</w:t>
      </w:r>
      <w:r w:rsidRPr="00DB5049">
        <w:rPr>
          <w:rFonts w:ascii="Times New Roman" w:eastAsia="Calibri" w:hAnsi="Times New Roman" w:cs="Times New Roman"/>
          <w:sz w:val="28"/>
          <w:szCs w:val="28"/>
        </w:rPr>
        <w:t>.</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3.3.6. Надавати до Ради Аудиторської палати України пропозиції щодо внесення змін</w:t>
      </w:r>
      <w:r w:rsidRPr="008302F4">
        <w:rPr>
          <w:rFonts w:ascii="Times New Roman" w:eastAsia="Calibri" w:hAnsi="Times New Roman" w:cs="Times New Roman"/>
          <w:b/>
          <w:sz w:val="28"/>
          <w:szCs w:val="28"/>
        </w:rPr>
        <w:t xml:space="preserve"> </w:t>
      </w:r>
      <w:r w:rsidRPr="00DB5049">
        <w:rPr>
          <w:rFonts w:ascii="Times New Roman" w:eastAsia="Calibri" w:hAnsi="Times New Roman" w:cs="Times New Roman"/>
          <w:sz w:val="28"/>
          <w:szCs w:val="28"/>
        </w:rPr>
        <w:t>до Порядку проведення перевірок з контролю якості аудиторських послуг та інших нормативно-правових актів в частині перевірок системи контролю якості аудиторських послуг.</w:t>
      </w:r>
    </w:p>
    <w:p w:rsidR="00F71A9A" w:rsidRPr="00DB5049" w:rsidRDefault="00F71A9A" w:rsidP="001153BF">
      <w:pPr>
        <w:spacing w:after="0" w:line="240" w:lineRule="auto"/>
        <w:ind w:firstLine="709"/>
        <w:jc w:val="both"/>
        <w:rPr>
          <w:rFonts w:ascii="Times New Roman" w:eastAsia="Calibri" w:hAnsi="Times New Roman" w:cs="Times New Roman"/>
          <w:sz w:val="28"/>
          <w:szCs w:val="28"/>
        </w:rPr>
      </w:pPr>
    </w:p>
    <w:p w:rsidR="001153BF" w:rsidRPr="00DB5049" w:rsidRDefault="001153BF" w:rsidP="001153BF">
      <w:pPr>
        <w:spacing w:after="0" w:line="240" w:lineRule="auto"/>
        <w:ind w:firstLine="709"/>
        <w:jc w:val="both"/>
        <w:rPr>
          <w:rFonts w:ascii="Times New Roman" w:eastAsia="Calibri" w:hAnsi="Times New Roman" w:cs="Times New Roman"/>
          <w:b/>
          <w:sz w:val="28"/>
          <w:szCs w:val="28"/>
        </w:rPr>
      </w:pPr>
      <w:r w:rsidRPr="00DB5049">
        <w:rPr>
          <w:rFonts w:ascii="Times New Roman" w:eastAsia="Calibri" w:hAnsi="Times New Roman" w:cs="Times New Roman"/>
          <w:b/>
          <w:sz w:val="28"/>
          <w:szCs w:val="28"/>
        </w:rPr>
        <w:t xml:space="preserve">4. Порядок призначення та звільнення </w:t>
      </w:r>
      <w:r w:rsidR="007228EC" w:rsidRPr="00DB5049">
        <w:rPr>
          <w:rFonts w:ascii="Times New Roman" w:eastAsia="Calibri" w:hAnsi="Times New Roman" w:cs="Times New Roman"/>
          <w:b/>
          <w:sz w:val="28"/>
          <w:szCs w:val="28"/>
        </w:rPr>
        <w:t>г</w:t>
      </w:r>
      <w:r w:rsidRPr="00DB5049">
        <w:rPr>
          <w:rFonts w:ascii="Times New Roman" w:eastAsia="Calibri" w:hAnsi="Times New Roman" w:cs="Times New Roman"/>
          <w:b/>
          <w:sz w:val="28"/>
          <w:szCs w:val="28"/>
        </w:rPr>
        <w:t>олови та працівників Комітету</w:t>
      </w:r>
    </w:p>
    <w:p w:rsidR="001153BF" w:rsidRPr="00DB5049" w:rsidRDefault="001153B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 xml:space="preserve">4.1. До складу Комітету входять голова Комітету та працівники (інспектори). Штатний розпис, вимоги до професійного і кваліфікаційного складу працівників Комітету, форми, системи, порядок і розміри оплати праці, призначення додаткових пільг визначається Радою </w:t>
      </w:r>
      <w:r w:rsidR="007228EC" w:rsidRPr="00DB5049">
        <w:rPr>
          <w:rFonts w:ascii="Times New Roman" w:eastAsia="Calibri" w:hAnsi="Times New Roman" w:cs="Times New Roman"/>
          <w:sz w:val="28"/>
          <w:szCs w:val="28"/>
        </w:rPr>
        <w:t>Аудиторської палати України</w:t>
      </w:r>
      <w:r w:rsidRPr="00DB5049">
        <w:rPr>
          <w:rFonts w:ascii="Times New Roman" w:eastAsia="Calibri" w:hAnsi="Times New Roman" w:cs="Times New Roman"/>
          <w:sz w:val="28"/>
          <w:szCs w:val="28"/>
        </w:rPr>
        <w:t xml:space="preserve"> і передбачається кошторисом надходжень і витрат </w:t>
      </w:r>
      <w:r w:rsidR="007228EC" w:rsidRPr="00DB5049">
        <w:rPr>
          <w:rFonts w:ascii="Times New Roman" w:eastAsia="Calibri" w:hAnsi="Times New Roman" w:cs="Times New Roman"/>
          <w:sz w:val="28"/>
          <w:szCs w:val="28"/>
        </w:rPr>
        <w:t>Аудиторської палати України</w:t>
      </w:r>
      <w:r w:rsidRPr="00DB5049">
        <w:rPr>
          <w:rFonts w:ascii="Times New Roman" w:eastAsia="Calibri" w:hAnsi="Times New Roman" w:cs="Times New Roman"/>
          <w:sz w:val="28"/>
          <w:szCs w:val="28"/>
        </w:rPr>
        <w:t xml:space="preserve">, який затверджується в порядку, визначеному законодавством. Для виконання окремих робіт і завдань Комітету можуть залучатися відповідні експерти в межах затвердженого кошторису надходжень і витрат </w:t>
      </w:r>
      <w:r w:rsidR="007228EC" w:rsidRPr="00DB5049">
        <w:rPr>
          <w:rFonts w:ascii="Times New Roman" w:eastAsia="Calibri" w:hAnsi="Times New Roman" w:cs="Times New Roman"/>
          <w:sz w:val="28"/>
          <w:szCs w:val="28"/>
        </w:rPr>
        <w:t>Аудиторської палати України</w:t>
      </w:r>
      <w:r w:rsidRPr="00DB5049">
        <w:rPr>
          <w:rFonts w:ascii="Times New Roman" w:eastAsia="Calibri" w:hAnsi="Times New Roman" w:cs="Times New Roman"/>
          <w:sz w:val="28"/>
          <w:szCs w:val="28"/>
        </w:rPr>
        <w:t xml:space="preserve">. </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4.2. Комітет очолює голова Комітету, який призначається на посаду з’їздом аудиторів України та несе відповідальність за виконання покладених на Комітет завдань.</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4.3. Голова Комітету працює в Аудиторській палаті України за основним місцем роботи. При призначенні на посаду з головою Комітету укладається письмовий трудовий договір, погоджений Радою Аудиторської палати України, у якому визначаються його права, обов’язки, умови оплати праці та звільнення з посади. Укладення такого трудового договору покладається на Виконавчого директора.</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4.4. Головою Комітету може бути особа, яка має досвід у сфері аудиту та/або бу</w:t>
      </w:r>
      <w:r w:rsidR="00713BE2">
        <w:rPr>
          <w:rFonts w:ascii="Times New Roman" w:eastAsia="Calibri" w:hAnsi="Times New Roman" w:cs="Times New Roman"/>
          <w:sz w:val="28"/>
          <w:szCs w:val="28"/>
        </w:rPr>
        <w:t>хгалтерського обліку не менше десяти</w:t>
      </w:r>
      <w:r w:rsidRPr="00DB5049">
        <w:rPr>
          <w:rFonts w:ascii="Times New Roman" w:eastAsia="Calibri" w:hAnsi="Times New Roman" w:cs="Times New Roman"/>
          <w:sz w:val="28"/>
          <w:szCs w:val="28"/>
        </w:rPr>
        <w:t xml:space="preserve"> років, має бездоганну репутацію та яка на момент призначення на посаду припинила діяльність із надання аудиторських послуг одноосібно або у складі суб’єкта аудиторської діяльності.</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4.5. Передбачені пунктом 4.4.</w:t>
      </w:r>
      <w:r w:rsidR="00B542D7">
        <w:rPr>
          <w:rFonts w:ascii="Times New Roman" w:eastAsia="Calibri" w:hAnsi="Times New Roman" w:cs="Times New Roman"/>
          <w:sz w:val="28"/>
          <w:szCs w:val="28"/>
        </w:rPr>
        <w:t xml:space="preserve"> вимоги можуть бути підтверджені</w:t>
      </w:r>
      <w:r w:rsidRPr="00DB5049">
        <w:rPr>
          <w:rFonts w:ascii="Times New Roman" w:eastAsia="Calibri" w:hAnsi="Times New Roman" w:cs="Times New Roman"/>
          <w:sz w:val="28"/>
          <w:szCs w:val="28"/>
        </w:rPr>
        <w:t xml:space="preserve"> такими документами:</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4.5.1.</w:t>
      </w:r>
      <w:r w:rsidRPr="00DB5049">
        <w:rPr>
          <w:rFonts w:ascii="Times New Roman" w:eastAsia="Calibri" w:hAnsi="Times New Roman" w:cs="Times New Roman"/>
          <w:sz w:val="28"/>
          <w:szCs w:val="28"/>
        </w:rPr>
        <w:tab/>
        <w:t>копією трудової книжки;</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4.5.2. сформованими індивідуальними відомостями про застраховану особу з реєстру застрахованих осіб (автоматизованого банку відомостей, створеного для ведення обліку фізичних осіб, які підлягають загальнообов’язковому державному соціальному страхуванню, ведення якого забезпечує Пенсійн</w:t>
      </w:r>
      <w:r w:rsidR="007228EC" w:rsidRPr="00DB5049">
        <w:rPr>
          <w:rFonts w:ascii="Times New Roman" w:eastAsia="Calibri" w:hAnsi="Times New Roman" w:cs="Times New Roman"/>
          <w:sz w:val="28"/>
          <w:szCs w:val="28"/>
        </w:rPr>
        <w:t>ий фонд України) (довідка ОК-</w:t>
      </w:r>
      <w:r w:rsidR="00A362B5">
        <w:rPr>
          <w:rFonts w:ascii="Times New Roman" w:eastAsia="Calibri" w:hAnsi="Times New Roman" w:cs="Times New Roman"/>
          <w:sz w:val="28"/>
          <w:szCs w:val="28"/>
        </w:rPr>
        <w:t>7</w:t>
      </w:r>
      <w:r w:rsidR="007228EC" w:rsidRPr="00DB5049">
        <w:rPr>
          <w:rFonts w:ascii="Times New Roman" w:eastAsia="Calibri" w:hAnsi="Times New Roman" w:cs="Times New Roman"/>
          <w:sz w:val="28"/>
          <w:szCs w:val="28"/>
        </w:rPr>
        <w:t>)</w:t>
      </w:r>
      <w:r w:rsidRPr="00DB5049">
        <w:rPr>
          <w:rFonts w:ascii="Times New Roman" w:eastAsia="Calibri" w:hAnsi="Times New Roman" w:cs="Times New Roman"/>
          <w:sz w:val="28"/>
          <w:szCs w:val="28"/>
        </w:rPr>
        <w:t xml:space="preserve"> та інші;</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4.5.3. іншими документами, які  підтверджують досвід роботи у сфері аудиту</w:t>
      </w:r>
      <w:r w:rsidR="007228EC" w:rsidRPr="00DB5049">
        <w:rPr>
          <w:rFonts w:ascii="Times New Roman" w:eastAsia="Calibri" w:hAnsi="Times New Roman" w:cs="Times New Roman"/>
          <w:sz w:val="28"/>
          <w:szCs w:val="28"/>
        </w:rPr>
        <w:t xml:space="preserve"> та/або бухгалтерського обліку;</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4.5.4. довідка від Міністерства внутрішніх справ про відсутність судимості, яка не знята або не погашена в установленому законом порядку.</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4.6. Голова Комітету:</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4.6.1. здійснює керівництво Комітетом, організовує його роботу та несе відповідальність за виконання покладених на Комітет завдань;</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4.6.2. планує роботу Комітету у відповідності до щорічних планів-графіків проведення перевірок з контролю якості;</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4.6.3. здійснює контроль за дотриманням працівниками Комітету вимог цього Положення, Порядку проведення перевірок з контролю якості, Рекомендацій щодо проведення перевірок з контролю якості, рішень з’їзду аудиторів України, Ради Аудиторської палати України, інших нормативно-правових актів з питань аудиторської діяльності;</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4.6.4. щороку систематизує та узагальнює результати проведених перевірок контролю якості аудиторських послуг суб’єк</w:t>
      </w:r>
      <w:r w:rsidR="00B542D7">
        <w:rPr>
          <w:rFonts w:ascii="Times New Roman" w:eastAsia="Calibri" w:hAnsi="Times New Roman" w:cs="Times New Roman"/>
          <w:sz w:val="28"/>
          <w:szCs w:val="28"/>
        </w:rPr>
        <w:t xml:space="preserve">тів аудиторської </w:t>
      </w:r>
      <w:r w:rsidRPr="00DB5049">
        <w:rPr>
          <w:rFonts w:ascii="Times New Roman" w:eastAsia="Calibri" w:hAnsi="Times New Roman" w:cs="Times New Roman"/>
          <w:sz w:val="28"/>
          <w:szCs w:val="28"/>
        </w:rPr>
        <w:t>діяльності для подальшого оприлюднення результатів аналізу порушень суб’єктами аудиторської діяльності професійних вимог щодо якості аудиторських послуг на офіційному веб-сайті за рішенням Ради нагляду та Ради Аудиторської палати України;</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4.6.5. готує та подає до 1 лютого року</w:t>
      </w:r>
      <w:r w:rsidR="002B6585">
        <w:rPr>
          <w:rFonts w:ascii="Times New Roman" w:eastAsia="Calibri" w:hAnsi="Times New Roman" w:cs="Times New Roman"/>
          <w:sz w:val="28"/>
          <w:szCs w:val="28"/>
        </w:rPr>
        <w:t>,</w:t>
      </w:r>
      <w:r w:rsidRPr="00DB5049">
        <w:rPr>
          <w:rFonts w:ascii="Times New Roman" w:eastAsia="Calibri" w:hAnsi="Times New Roman" w:cs="Times New Roman"/>
          <w:sz w:val="28"/>
          <w:szCs w:val="28"/>
        </w:rPr>
        <w:t xml:space="preserve"> наступного за звітним</w:t>
      </w:r>
      <w:r w:rsidR="002B6585">
        <w:rPr>
          <w:rFonts w:ascii="Times New Roman" w:eastAsia="Calibri" w:hAnsi="Times New Roman" w:cs="Times New Roman"/>
          <w:sz w:val="28"/>
          <w:szCs w:val="28"/>
        </w:rPr>
        <w:t>,</w:t>
      </w:r>
      <w:r w:rsidRPr="00DB5049">
        <w:rPr>
          <w:rFonts w:ascii="Times New Roman" w:eastAsia="Calibri" w:hAnsi="Times New Roman" w:cs="Times New Roman"/>
          <w:sz w:val="28"/>
          <w:szCs w:val="28"/>
        </w:rPr>
        <w:t xml:space="preserve"> на затвердження Раді Аудиторської палати України узагальнюючий щорічний звіт за результатами проведених перевірок з контролю якості аудиторських послуг;</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4.6.6. може приймати участь у перевірках з контролю якості аудиторських послуг суб’єктів аудиторської діяльності та/або заяв (скарг), які надійшли до Аудиторської палати України щодо дій аудитора або суб’єкта аудиторської діяльності, які містять відомості про наявність ознак професійного проступку аудитора або с</w:t>
      </w:r>
      <w:r w:rsidR="007228EC" w:rsidRPr="00DB5049">
        <w:rPr>
          <w:rFonts w:ascii="Times New Roman" w:eastAsia="Calibri" w:hAnsi="Times New Roman" w:cs="Times New Roman"/>
          <w:sz w:val="28"/>
          <w:szCs w:val="28"/>
        </w:rPr>
        <w:t>уб’єкта аудиторської діяльності;</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 xml:space="preserve">4.6.7. формує групу з числа інспекторів Комітету та залучених експертів (у </w:t>
      </w:r>
      <w:r w:rsidR="007228EC" w:rsidRPr="00DB5049">
        <w:rPr>
          <w:rFonts w:ascii="Times New Roman" w:eastAsia="Calibri" w:hAnsi="Times New Roman" w:cs="Times New Roman"/>
          <w:sz w:val="28"/>
          <w:szCs w:val="28"/>
        </w:rPr>
        <w:t>разі</w:t>
      </w:r>
      <w:r w:rsidRPr="00DB5049">
        <w:rPr>
          <w:rFonts w:ascii="Times New Roman" w:eastAsia="Calibri" w:hAnsi="Times New Roman" w:cs="Times New Roman"/>
          <w:sz w:val="28"/>
          <w:szCs w:val="28"/>
        </w:rPr>
        <w:t xml:space="preserve"> необхідності) для проведення перевірок з контр</w:t>
      </w:r>
      <w:r w:rsidR="007228EC" w:rsidRPr="00DB5049">
        <w:rPr>
          <w:rFonts w:ascii="Times New Roman" w:eastAsia="Calibri" w:hAnsi="Times New Roman" w:cs="Times New Roman"/>
          <w:sz w:val="28"/>
          <w:szCs w:val="28"/>
        </w:rPr>
        <w:t>олю якості аудиторських послуг;</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4.6.8. щомісячно подає для розгляду та затвердження членам Ради Аудиторської палати України звіти, складені за результатами проведених перевірок з контролю якості аудиторських послуг;</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4.6.9. бере участь у засіданнях Ради Аудиторської палати України з питань, що належать до функцій Комітету;</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 xml:space="preserve">4.6.10. подає Виконавчому директору пропозиції щодо призначення, переміщення, звільнення та заохочення, накладення стягнень на працівників Комітету, а також пропозиції щодо залучення експертів; </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4.6.11. розробляє та подає на затвердження Виконавчому директору посадові інструкції працівників Комітету;</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4.6.12. подає Виконавчому директору Аудиторської палати України до 1 жовтня проект кошторису на наступний рік в частині фінансування Комітету з метою виконання Аудиторською платою України делегованих повноважень з контролю якості аудиторських послуг;</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4.6.13. здійснює інші повноваження, що випливають з функцій і прав Комітету.</w:t>
      </w:r>
    </w:p>
    <w:p w:rsidR="004C165C" w:rsidRPr="00DB5049" w:rsidRDefault="004C165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4.7. Укладений із головою Комітету трудовий договір може бути припинений з підстав</w:t>
      </w:r>
      <w:r w:rsidR="007228EC" w:rsidRPr="00DB5049">
        <w:rPr>
          <w:rFonts w:ascii="Times New Roman" w:eastAsia="Calibri" w:hAnsi="Times New Roman" w:cs="Times New Roman"/>
          <w:sz w:val="28"/>
          <w:szCs w:val="28"/>
        </w:rPr>
        <w:t>,</w:t>
      </w:r>
      <w:r w:rsidRPr="00DB5049">
        <w:rPr>
          <w:rFonts w:ascii="Times New Roman" w:eastAsia="Calibri" w:hAnsi="Times New Roman" w:cs="Times New Roman"/>
          <w:sz w:val="28"/>
          <w:szCs w:val="28"/>
        </w:rPr>
        <w:t xml:space="preserve"> визначених Кодексом законів про працю України.</w:t>
      </w:r>
    </w:p>
    <w:p w:rsidR="004C165C" w:rsidRPr="00DB5049" w:rsidRDefault="007228EC" w:rsidP="004C165C">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4.8. У випадку припинення з г</w:t>
      </w:r>
      <w:r w:rsidR="004C165C" w:rsidRPr="00DB5049">
        <w:rPr>
          <w:rFonts w:ascii="Times New Roman" w:eastAsia="Calibri" w:hAnsi="Times New Roman" w:cs="Times New Roman"/>
          <w:sz w:val="28"/>
          <w:szCs w:val="28"/>
        </w:rPr>
        <w:t>оловою Комітету трудового договору до проведення з’їзду</w:t>
      </w:r>
      <w:r w:rsidRPr="00DB5049">
        <w:rPr>
          <w:rFonts w:ascii="Times New Roman" w:eastAsia="Calibri" w:hAnsi="Times New Roman" w:cs="Times New Roman"/>
          <w:sz w:val="28"/>
          <w:szCs w:val="28"/>
        </w:rPr>
        <w:t xml:space="preserve"> аудиторів України Рада Аудиторської палати України </w:t>
      </w:r>
      <w:r w:rsidR="004C165C" w:rsidRPr="00DB5049">
        <w:rPr>
          <w:rFonts w:ascii="Times New Roman" w:eastAsia="Calibri" w:hAnsi="Times New Roman" w:cs="Times New Roman"/>
          <w:sz w:val="28"/>
          <w:szCs w:val="28"/>
        </w:rPr>
        <w:t>призначає з працівників Комітету виконуючого обов’язки голови Комітету до обрання голови Комітету на черговому (позачерговому) з’їзді аудиторів України.</w:t>
      </w:r>
    </w:p>
    <w:p w:rsidR="001153BF" w:rsidRPr="00DB5049" w:rsidRDefault="000B462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4.9</w:t>
      </w:r>
      <w:r w:rsidR="001153BF" w:rsidRPr="00DB5049">
        <w:rPr>
          <w:rFonts w:ascii="Times New Roman" w:eastAsia="Calibri" w:hAnsi="Times New Roman" w:cs="Times New Roman"/>
          <w:sz w:val="28"/>
          <w:szCs w:val="28"/>
        </w:rPr>
        <w:t xml:space="preserve">. Працівником (інспектором) </w:t>
      </w:r>
      <w:r w:rsidR="007228EC" w:rsidRPr="00DB5049">
        <w:rPr>
          <w:rFonts w:ascii="Times New Roman" w:eastAsia="Calibri" w:hAnsi="Times New Roman" w:cs="Times New Roman"/>
          <w:sz w:val="28"/>
          <w:szCs w:val="28"/>
        </w:rPr>
        <w:t xml:space="preserve">Комітету </w:t>
      </w:r>
      <w:r w:rsidR="001153BF" w:rsidRPr="00DB5049">
        <w:rPr>
          <w:rFonts w:ascii="Times New Roman" w:eastAsia="Calibri" w:hAnsi="Times New Roman" w:cs="Times New Roman"/>
          <w:sz w:val="28"/>
          <w:szCs w:val="28"/>
        </w:rPr>
        <w:t>може бути призначено особу, яка відповідає таким критеріям: має досвід роботи аудитором не менше п’яти років; припинила діяльність із надання аудиторських послуг одноосібно або у складі суб’єкта аудиторської діяльності; підвищила кваліфікацію за відповідною програмою, затвердженою Комісією з атестації</w:t>
      </w:r>
      <w:r w:rsidR="007228EC" w:rsidRPr="00DB5049">
        <w:rPr>
          <w:rFonts w:ascii="Times New Roman" w:eastAsia="Calibri" w:hAnsi="Times New Roman" w:cs="Times New Roman"/>
          <w:sz w:val="28"/>
          <w:szCs w:val="28"/>
        </w:rPr>
        <w:t>.</w:t>
      </w:r>
    </w:p>
    <w:p w:rsidR="001153BF" w:rsidRPr="00DB5049" w:rsidRDefault="000B462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4.10</w:t>
      </w:r>
      <w:r w:rsidR="001153BF" w:rsidRPr="00DB5049">
        <w:rPr>
          <w:rFonts w:ascii="Times New Roman" w:eastAsia="Calibri" w:hAnsi="Times New Roman" w:cs="Times New Roman"/>
          <w:sz w:val="28"/>
          <w:szCs w:val="28"/>
        </w:rPr>
        <w:t>. Передбачені пунктом 4</w:t>
      </w:r>
      <w:r w:rsidRPr="00DB5049">
        <w:rPr>
          <w:rFonts w:ascii="Times New Roman" w:eastAsia="Calibri" w:hAnsi="Times New Roman" w:cs="Times New Roman"/>
          <w:sz w:val="28"/>
          <w:szCs w:val="28"/>
        </w:rPr>
        <w:t>.9</w:t>
      </w:r>
      <w:r w:rsidR="00B542D7">
        <w:rPr>
          <w:rFonts w:ascii="Times New Roman" w:eastAsia="Calibri" w:hAnsi="Times New Roman" w:cs="Times New Roman"/>
          <w:sz w:val="28"/>
          <w:szCs w:val="28"/>
        </w:rPr>
        <w:t xml:space="preserve"> вимоги можуть бути підтверджені</w:t>
      </w:r>
      <w:r w:rsidR="001153BF" w:rsidRPr="00DB5049">
        <w:rPr>
          <w:rFonts w:ascii="Times New Roman" w:eastAsia="Calibri" w:hAnsi="Times New Roman" w:cs="Times New Roman"/>
          <w:sz w:val="28"/>
          <w:szCs w:val="28"/>
        </w:rPr>
        <w:t xml:space="preserve"> такими документами:</w:t>
      </w:r>
    </w:p>
    <w:p w:rsidR="001153BF" w:rsidRPr="00DB5049" w:rsidRDefault="000B462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4.10</w:t>
      </w:r>
      <w:r w:rsidR="001153BF" w:rsidRPr="00DB5049">
        <w:rPr>
          <w:rFonts w:ascii="Times New Roman" w:eastAsia="Calibri" w:hAnsi="Times New Roman" w:cs="Times New Roman"/>
          <w:sz w:val="28"/>
          <w:szCs w:val="28"/>
        </w:rPr>
        <w:t>.1. копією трудової книжки;</w:t>
      </w:r>
    </w:p>
    <w:p w:rsidR="001153BF" w:rsidRPr="00DB5049" w:rsidRDefault="000B462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4.10</w:t>
      </w:r>
      <w:r w:rsidR="001153BF" w:rsidRPr="00DB5049">
        <w:rPr>
          <w:rFonts w:ascii="Times New Roman" w:eastAsia="Calibri" w:hAnsi="Times New Roman" w:cs="Times New Roman"/>
          <w:sz w:val="28"/>
          <w:szCs w:val="28"/>
        </w:rPr>
        <w:t>.2.  сформованими індивідуальними відомостями про застраховану особу з реєстру застрахованих осіб (автоматизованого банку відомостей, створеного для ведення обліку фізичних осіб, які підлягають загальнообов’язковому державному соціальному страхуванню, ведення якого забезпечує Пенсійн</w:t>
      </w:r>
      <w:r w:rsidR="00D966A6">
        <w:rPr>
          <w:rFonts w:ascii="Times New Roman" w:eastAsia="Calibri" w:hAnsi="Times New Roman" w:cs="Times New Roman"/>
          <w:sz w:val="28"/>
          <w:szCs w:val="28"/>
        </w:rPr>
        <w:t>ий фонд України) (довідка ОК-7</w:t>
      </w:r>
      <w:r w:rsidR="007228EC" w:rsidRPr="00DB5049">
        <w:rPr>
          <w:rFonts w:ascii="Times New Roman" w:eastAsia="Calibri" w:hAnsi="Times New Roman" w:cs="Times New Roman"/>
          <w:sz w:val="28"/>
          <w:szCs w:val="28"/>
        </w:rPr>
        <w:t>)</w:t>
      </w:r>
      <w:r w:rsidR="001153BF" w:rsidRPr="00DB5049">
        <w:rPr>
          <w:rFonts w:ascii="Times New Roman" w:eastAsia="Calibri" w:hAnsi="Times New Roman" w:cs="Times New Roman"/>
          <w:sz w:val="28"/>
          <w:szCs w:val="28"/>
        </w:rPr>
        <w:t xml:space="preserve"> та інші;</w:t>
      </w:r>
    </w:p>
    <w:p w:rsidR="001153BF" w:rsidRPr="00DB5049" w:rsidRDefault="000B462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4.10</w:t>
      </w:r>
      <w:r w:rsidR="001153BF" w:rsidRPr="00DB5049">
        <w:rPr>
          <w:rFonts w:ascii="Times New Roman" w:eastAsia="Calibri" w:hAnsi="Times New Roman" w:cs="Times New Roman"/>
          <w:sz w:val="28"/>
          <w:szCs w:val="28"/>
        </w:rPr>
        <w:t>.3.  іншими документами, які можуть підтв</w:t>
      </w:r>
      <w:r w:rsidR="007228EC" w:rsidRPr="00DB5049">
        <w:rPr>
          <w:rFonts w:ascii="Times New Roman" w:eastAsia="Calibri" w:hAnsi="Times New Roman" w:cs="Times New Roman"/>
          <w:sz w:val="28"/>
          <w:szCs w:val="28"/>
        </w:rPr>
        <w:t>ердити досвід роботи  аудитором;</w:t>
      </w:r>
    </w:p>
    <w:p w:rsidR="001153BF" w:rsidRPr="00DB5049" w:rsidRDefault="000B462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4.10</w:t>
      </w:r>
      <w:r w:rsidR="001153BF" w:rsidRPr="00DB5049">
        <w:rPr>
          <w:rFonts w:ascii="Times New Roman" w:eastAsia="Calibri" w:hAnsi="Times New Roman" w:cs="Times New Roman"/>
          <w:sz w:val="28"/>
          <w:szCs w:val="28"/>
        </w:rPr>
        <w:t>.4. документом про підвищення кваліфікації за відповідною програмою, за</w:t>
      </w:r>
      <w:r w:rsidR="007228EC" w:rsidRPr="00DB5049">
        <w:rPr>
          <w:rFonts w:ascii="Times New Roman" w:eastAsia="Calibri" w:hAnsi="Times New Roman" w:cs="Times New Roman"/>
          <w:sz w:val="28"/>
          <w:szCs w:val="28"/>
        </w:rPr>
        <w:t>твердженою Комісією з атестації.</w:t>
      </w:r>
    </w:p>
    <w:p w:rsidR="001153BF" w:rsidRPr="00DB5049" w:rsidRDefault="000B462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4.11</w:t>
      </w:r>
      <w:r w:rsidR="001153BF" w:rsidRPr="00DB5049">
        <w:rPr>
          <w:rFonts w:ascii="Times New Roman" w:eastAsia="Calibri" w:hAnsi="Times New Roman" w:cs="Times New Roman"/>
          <w:sz w:val="28"/>
          <w:szCs w:val="28"/>
        </w:rPr>
        <w:t>. Секретаріат Аудиторської палати України проводить перевірку документів, поданих кандидатами на призначення на посаду працівниками (інспекторами) Комітету, на відповідність встановленим Законом про аудит вимогам.</w:t>
      </w:r>
      <w:r w:rsidR="007228EC" w:rsidRPr="00DB5049">
        <w:rPr>
          <w:rFonts w:ascii="Times New Roman" w:eastAsia="Calibri" w:hAnsi="Times New Roman" w:cs="Times New Roman"/>
          <w:sz w:val="28"/>
          <w:szCs w:val="28"/>
        </w:rPr>
        <w:t xml:space="preserve"> Виконавчий директор відмовляє г</w:t>
      </w:r>
      <w:r w:rsidR="001153BF" w:rsidRPr="00DB5049">
        <w:rPr>
          <w:rFonts w:ascii="Times New Roman" w:eastAsia="Calibri" w:hAnsi="Times New Roman" w:cs="Times New Roman"/>
          <w:sz w:val="28"/>
          <w:szCs w:val="28"/>
        </w:rPr>
        <w:t>олові Комітету у задоволенні подання про пр</w:t>
      </w:r>
      <w:r w:rsidR="00DB5049" w:rsidRPr="00DB5049">
        <w:rPr>
          <w:rFonts w:ascii="Times New Roman" w:eastAsia="Calibri" w:hAnsi="Times New Roman" w:cs="Times New Roman"/>
          <w:sz w:val="28"/>
          <w:szCs w:val="28"/>
        </w:rPr>
        <w:t>изначення на посаду працівника К</w:t>
      </w:r>
      <w:r w:rsidR="001153BF" w:rsidRPr="00DB5049">
        <w:rPr>
          <w:rFonts w:ascii="Times New Roman" w:eastAsia="Calibri" w:hAnsi="Times New Roman" w:cs="Times New Roman"/>
          <w:sz w:val="28"/>
          <w:szCs w:val="28"/>
        </w:rPr>
        <w:t>омітету у разі невідповідності його кандидатури вимогам Закону про аудит.</w:t>
      </w:r>
    </w:p>
    <w:p w:rsidR="001153BF" w:rsidRPr="00DB5049" w:rsidRDefault="000B462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4.12</w:t>
      </w:r>
      <w:r w:rsidR="001153BF" w:rsidRPr="00DB5049">
        <w:rPr>
          <w:rFonts w:ascii="Times New Roman" w:eastAsia="Calibri" w:hAnsi="Times New Roman" w:cs="Times New Roman"/>
          <w:sz w:val="28"/>
          <w:szCs w:val="28"/>
        </w:rPr>
        <w:t xml:space="preserve">. Працівники (інспектори) </w:t>
      </w:r>
      <w:r w:rsidR="00DB5049" w:rsidRPr="00DB5049">
        <w:rPr>
          <w:rFonts w:ascii="Times New Roman" w:eastAsia="Calibri" w:hAnsi="Times New Roman" w:cs="Times New Roman"/>
          <w:sz w:val="28"/>
          <w:szCs w:val="28"/>
        </w:rPr>
        <w:t xml:space="preserve">Комітету </w:t>
      </w:r>
      <w:r w:rsidR="001153BF" w:rsidRPr="00DB5049">
        <w:rPr>
          <w:rFonts w:ascii="Times New Roman" w:eastAsia="Calibri" w:hAnsi="Times New Roman" w:cs="Times New Roman"/>
          <w:sz w:val="28"/>
          <w:szCs w:val="28"/>
        </w:rPr>
        <w:t>призначаються на посаду (звільняються з посади) Виконавчим директором на підставі пи</w:t>
      </w:r>
      <w:r w:rsidR="00DB5049" w:rsidRPr="00DB5049">
        <w:rPr>
          <w:rFonts w:ascii="Times New Roman" w:eastAsia="Calibri" w:hAnsi="Times New Roman" w:cs="Times New Roman"/>
          <w:sz w:val="28"/>
          <w:szCs w:val="28"/>
        </w:rPr>
        <w:t>сьмового подання голови Комітету.</w:t>
      </w:r>
    </w:p>
    <w:p w:rsidR="001153BF" w:rsidRPr="00DB5049" w:rsidRDefault="000B462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4.13</w:t>
      </w:r>
      <w:r w:rsidR="001153BF" w:rsidRPr="00DB5049">
        <w:rPr>
          <w:rFonts w:ascii="Times New Roman" w:eastAsia="Calibri" w:hAnsi="Times New Roman" w:cs="Times New Roman"/>
          <w:sz w:val="28"/>
          <w:szCs w:val="28"/>
        </w:rPr>
        <w:t>. При призначенні на посаду з працівниками (інспекторами) Комітету укладається письмовий трудовий договір, у якому визначаються їх права, обов’язки, умови оплати праці та звільнення з посади. Укладення такого трудового договору покладається на Виконавчого директора.</w:t>
      </w:r>
    </w:p>
    <w:p w:rsidR="001153BF" w:rsidRPr="00DB5049" w:rsidRDefault="000B462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4.14</w:t>
      </w:r>
      <w:r w:rsidR="001153BF" w:rsidRPr="00DB5049">
        <w:rPr>
          <w:rFonts w:ascii="Times New Roman" w:eastAsia="Calibri" w:hAnsi="Times New Roman" w:cs="Times New Roman"/>
          <w:sz w:val="28"/>
          <w:szCs w:val="28"/>
        </w:rPr>
        <w:t>. Укладений із працівником Комітету трудовий договір може бути припинений з підстав</w:t>
      </w:r>
      <w:r w:rsidR="00DB5049" w:rsidRPr="00DB5049">
        <w:rPr>
          <w:rFonts w:ascii="Times New Roman" w:eastAsia="Calibri" w:hAnsi="Times New Roman" w:cs="Times New Roman"/>
          <w:sz w:val="28"/>
          <w:szCs w:val="28"/>
        </w:rPr>
        <w:t>,</w:t>
      </w:r>
      <w:r w:rsidR="001153BF" w:rsidRPr="00DB5049">
        <w:rPr>
          <w:rFonts w:ascii="Times New Roman" w:eastAsia="Calibri" w:hAnsi="Times New Roman" w:cs="Times New Roman"/>
          <w:sz w:val="28"/>
          <w:szCs w:val="28"/>
        </w:rPr>
        <w:t xml:space="preserve"> визначених Кодексом законів про працю України.</w:t>
      </w:r>
    </w:p>
    <w:p w:rsidR="001153BF" w:rsidRPr="00DB5049" w:rsidRDefault="000B462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4.15</w:t>
      </w:r>
      <w:r w:rsidR="001153BF" w:rsidRPr="00DB5049">
        <w:rPr>
          <w:rFonts w:ascii="Times New Roman" w:eastAsia="Calibri" w:hAnsi="Times New Roman" w:cs="Times New Roman"/>
          <w:sz w:val="28"/>
          <w:szCs w:val="28"/>
        </w:rPr>
        <w:t xml:space="preserve">. Залучення експертів до перевірки з контролю якості суб’єктів аудиторської діяльності здійснюється шляхом укладення за поданням </w:t>
      </w:r>
      <w:r w:rsidR="00DB5049" w:rsidRPr="00DB5049">
        <w:rPr>
          <w:rFonts w:ascii="Times New Roman" w:eastAsia="Calibri" w:hAnsi="Times New Roman" w:cs="Times New Roman"/>
          <w:sz w:val="28"/>
          <w:szCs w:val="28"/>
        </w:rPr>
        <w:t>г</w:t>
      </w:r>
      <w:r w:rsidR="001153BF" w:rsidRPr="00DB5049">
        <w:rPr>
          <w:rFonts w:ascii="Times New Roman" w:eastAsia="Calibri" w:hAnsi="Times New Roman" w:cs="Times New Roman"/>
          <w:sz w:val="28"/>
          <w:szCs w:val="28"/>
        </w:rPr>
        <w:t>олови Комітету відповідного договору між Аудиторською палатою України та відповідним експертом. Укладення такого договору покладається на Виконавчого директора.</w:t>
      </w:r>
    </w:p>
    <w:p w:rsidR="001153BF" w:rsidRPr="00DB5049" w:rsidRDefault="000B462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4.16.</w:t>
      </w:r>
      <w:r w:rsidR="001153BF" w:rsidRPr="00DB5049">
        <w:rPr>
          <w:rFonts w:ascii="Times New Roman" w:eastAsia="Calibri" w:hAnsi="Times New Roman" w:cs="Times New Roman"/>
          <w:sz w:val="28"/>
          <w:szCs w:val="28"/>
        </w:rPr>
        <w:t xml:space="preserve"> На всіх працівників (інспекторів) Комітету поширюється законодавство у сфері запобігання і протидії корупції.</w:t>
      </w:r>
    </w:p>
    <w:p w:rsidR="001153BF" w:rsidRPr="00DB5049" w:rsidRDefault="000B462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4.17</w:t>
      </w:r>
      <w:r w:rsidR="001153BF" w:rsidRPr="00DB5049">
        <w:rPr>
          <w:rFonts w:ascii="Times New Roman" w:eastAsia="Calibri" w:hAnsi="Times New Roman" w:cs="Times New Roman"/>
          <w:sz w:val="28"/>
          <w:szCs w:val="28"/>
        </w:rPr>
        <w:t>. Голова Комітету, працівники (інспектори) Комітету за розголошення чи неправомірне використання відомостей про аудиторів та суб’єктів аудиторської діяльності, що становлять комерційну таємницю (конфіденційну інформацію), які стали їм відомі при виконанні своїх службових обов’язків, несуть відповідальність відповідно до чинного законодавства України.</w:t>
      </w:r>
    </w:p>
    <w:p w:rsidR="00FD4BA0" w:rsidRPr="00DB5049" w:rsidRDefault="00FD4BA0" w:rsidP="001153BF">
      <w:pPr>
        <w:spacing w:after="0" w:line="240" w:lineRule="auto"/>
        <w:ind w:firstLine="709"/>
        <w:jc w:val="both"/>
        <w:rPr>
          <w:rFonts w:ascii="Times New Roman" w:eastAsia="Calibri" w:hAnsi="Times New Roman" w:cs="Times New Roman"/>
          <w:sz w:val="28"/>
          <w:szCs w:val="28"/>
        </w:rPr>
      </w:pPr>
    </w:p>
    <w:p w:rsidR="001153BF" w:rsidRPr="00DB5049" w:rsidRDefault="001153BF" w:rsidP="00FD4BA0">
      <w:pPr>
        <w:spacing w:after="0" w:line="240" w:lineRule="auto"/>
        <w:ind w:firstLine="709"/>
        <w:jc w:val="center"/>
        <w:rPr>
          <w:rFonts w:ascii="Times New Roman" w:eastAsia="Calibri" w:hAnsi="Times New Roman" w:cs="Times New Roman"/>
          <w:b/>
          <w:sz w:val="28"/>
          <w:szCs w:val="28"/>
        </w:rPr>
      </w:pPr>
      <w:r w:rsidRPr="00DB5049">
        <w:rPr>
          <w:rFonts w:ascii="Times New Roman" w:eastAsia="Calibri" w:hAnsi="Times New Roman" w:cs="Times New Roman"/>
          <w:b/>
          <w:sz w:val="28"/>
          <w:szCs w:val="28"/>
        </w:rPr>
        <w:t>5. Порядок набрання чинності, внесення змін та доповнень до цього положення</w:t>
      </w:r>
    </w:p>
    <w:p w:rsidR="001153BF" w:rsidRPr="00DB5049" w:rsidRDefault="001153B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 xml:space="preserve">5.1. </w:t>
      </w:r>
      <w:r w:rsidR="00C049F1" w:rsidRPr="00DB5049">
        <w:rPr>
          <w:rFonts w:ascii="Times New Roman" w:eastAsia="Calibri" w:hAnsi="Times New Roman" w:cs="Times New Roman"/>
          <w:sz w:val="28"/>
          <w:szCs w:val="28"/>
        </w:rPr>
        <w:t>Це Положення набирає чинності з дня його оприлюдн</w:t>
      </w:r>
      <w:r w:rsidR="00713BE2">
        <w:rPr>
          <w:rFonts w:ascii="Times New Roman" w:eastAsia="Calibri" w:hAnsi="Times New Roman" w:cs="Times New Roman"/>
          <w:sz w:val="28"/>
          <w:szCs w:val="28"/>
        </w:rPr>
        <w:t>ення на офіційному веб-сайті Аудиторської палати України</w:t>
      </w:r>
      <w:r w:rsidR="00C049F1" w:rsidRPr="00DB5049">
        <w:rPr>
          <w:rFonts w:ascii="Times New Roman" w:eastAsia="Calibri" w:hAnsi="Times New Roman" w:cs="Times New Roman"/>
          <w:sz w:val="28"/>
          <w:szCs w:val="28"/>
        </w:rPr>
        <w:t>.</w:t>
      </w:r>
      <w:r w:rsidRPr="00DB5049">
        <w:rPr>
          <w:rFonts w:ascii="Times New Roman" w:eastAsia="Calibri" w:hAnsi="Times New Roman" w:cs="Times New Roman"/>
          <w:sz w:val="28"/>
          <w:szCs w:val="28"/>
        </w:rPr>
        <w:t xml:space="preserve">  Рішення про внесення змін і доповнень до цього Положення приймається з’їздом аудиторів України.</w:t>
      </w:r>
    </w:p>
    <w:p w:rsidR="005B2DA4" w:rsidRPr="00DB5049" w:rsidRDefault="001153BF" w:rsidP="001153BF">
      <w:pPr>
        <w:spacing w:after="0" w:line="240" w:lineRule="auto"/>
        <w:ind w:firstLine="709"/>
        <w:jc w:val="both"/>
        <w:rPr>
          <w:rFonts w:ascii="Times New Roman" w:eastAsia="Calibri" w:hAnsi="Times New Roman" w:cs="Times New Roman"/>
          <w:sz w:val="28"/>
          <w:szCs w:val="28"/>
        </w:rPr>
      </w:pPr>
      <w:r w:rsidRPr="00DB5049">
        <w:rPr>
          <w:rFonts w:ascii="Times New Roman" w:eastAsia="Calibri" w:hAnsi="Times New Roman" w:cs="Times New Roman"/>
          <w:sz w:val="28"/>
          <w:szCs w:val="28"/>
        </w:rPr>
        <w:t xml:space="preserve">5.2. Якщо в результаті внесення змін до чинного законодавства України окремі норми цього Положення втратять чинність, то до моменту внесення змін до цього Положення або затвердження його в новій редакції, </w:t>
      </w:r>
      <w:r w:rsidR="00DB5049" w:rsidRPr="00DB5049">
        <w:rPr>
          <w:rFonts w:ascii="Times New Roman" w:eastAsia="Calibri" w:hAnsi="Times New Roman" w:cs="Times New Roman"/>
          <w:sz w:val="28"/>
          <w:szCs w:val="28"/>
        </w:rPr>
        <w:t>Аудиторська палата України</w:t>
      </w:r>
      <w:r w:rsidRPr="00DB5049">
        <w:rPr>
          <w:rFonts w:ascii="Times New Roman" w:eastAsia="Calibri" w:hAnsi="Times New Roman" w:cs="Times New Roman"/>
          <w:sz w:val="28"/>
          <w:szCs w:val="28"/>
        </w:rPr>
        <w:t xml:space="preserve"> та її члени керуються нормами чинного законодавства, які регламентують відповідні правовідносини.</w:t>
      </w:r>
    </w:p>
    <w:p w:rsidR="005B2DA4" w:rsidRDefault="005B2DA4" w:rsidP="005B2DA4">
      <w:pPr>
        <w:spacing w:after="0" w:line="240" w:lineRule="auto"/>
        <w:ind w:firstLine="709"/>
        <w:jc w:val="both"/>
        <w:rPr>
          <w:rFonts w:ascii="Times New Roman" w:eastAsia="Calibri" w:hAnsi="Times New Roman" w:cs="Times New Roman"/>
          <w:sz w:val="28"/>
          <w:szCs w:val="28"/>
        </w:rPr>
      </w:pPr>
    </w:p>
    <w:p w:rsidR="00E64038" w:rsidRDefault="004C34E1" w:rsidP="004C34E1">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w:t>
      </w:r>
    </w:p>
    <w:p w:rsidR="00E64038" w:rsidRDefault="00E64038" w:rsidP="005B2DA4">
      <w:pPr>
        <w:spacing w:after="0" w:line="240" w:lineRule="auto"/>
        <w:ind w:firstLine="709"/>
        <w:jc w:val="both"/>
        <w:rPr>
          <w:rFonts w:ascii="Times New Roman" w:eastAsia="Calibri" w:hAnsi="Times New Roman" w:cs="Times New Roman"/>
          <w:sz w:val="28"/>
          <w:szCs w:val="28"/>
        </w:rPr>
      </w:pPr>
    </w:p>
    <w:p w:rsidR="00E64038" w:rsidRDefault="00E64038" w:rsidP="005B2DA4">
      <w:pPr>
        <w:spacing w:after="0" w:line="240" w:lineRule="auto"/>
        <w:ind w:firstLine="709"/>
        <w:jc w:val="both"/>
        <w:rPr>
          <w:rFonts w:ascii="Times New Roman" w:eastAsia="Calibri" w:hAnsi="Times New Roman" w:cs="Times New Roman"/>
          <w:sz w:val="28"/>
          <w:szCs w:val="28"/>
        </w:rPr>
      </w:pPr>
    </w:p>
    <w:p w:rsidR="004C34E1" w:rsidRDefault="004C34E1" w:rsidP="005B2DA4">
      <w:pPr>
        <w:spacing w:after="0" w:line="240" w:lineRule="auto"/>
        <w:ind w:firstLine="709"/>
        <w:jc w:val="both"/>
        <w:rPr>
          <w:rFonts w:ascii="Times New Roman" w:eastAsia="Calibri" w:hAnsi="Times New Roman" w:cs="Times New Roman"/>
          <w:sz w:val="28"/>
          <w:szCs w:val="28"/>
        </w:rPr>
      </w:pPr>
    </w:p>
    <w:p w:rsidR="004C34E1" w:rsidRPr="004C34E1" w:rsidRDefault="004C34E1" w:rsidP="004C34E1">
      <w:pPr>
        <w:rPr>
          <w:rFonts w:ascii="Times New Roman" w:eastAsia="Calibri" w:hAnsi="Times New Roman" w:cs="Times New Roman"/>
          <w:sz w:val="28"/>
          <w:szCs w:val="28"/>
        </w:rPr>
      </w:pPr>
    </w:p>
    <w:p w:rsidR="004C34E1" w:rsidRPr="004C34E1" w:rsidRDefault="004C34E1" w:rsidP="004C34E1">
      <w:pPr>
        <w:rPr>
          <w:rFonts w:ascii="Times New Roman" w:eastAsia="Calibri" w:hAnsi="Times New Roman" w:cs="Times New Roman"/>
          <w:sz w:val="28"/>
          <w:szCs w:val="28"/>
        </w:rPr>
      </w:pPr>
    </w:p>
    <w:p w:rsidR="004C34E1" w:rsidRPr="004C34E1" w:rsidRDefault="004C34E1" w:rsidP="004C34E1">
      <w:pPr>
        <w:rPr>
          <w:rFonts w:ascii="Times New Roman" w:eastAsia="Calibri" w:hAnsi="Times New Roman" w:cs="Times New Roman"/>
          <w:sz w:val="28"/>
          <w:szCs w:val="28"/>
        </w:rPr>
      </w:pPr>
    </w:p>
    <w:p w:rsidR="004C34E1" w:rsidRPr="004C34E1" w:rsidRDefault="004C34E1" w:rsidP="004C34E1">
      <w:pPr>
        <w:rPr>
          <w:rFonts w:ascii="Times New Roman" w:eastAsia="Calibri" w:hAnsi="Times New Roman" w:cs="Times New Roman"/>
          <w:sz w:val="28"/>
          <w:szCs w:val="28"/>
        </w:rPr>
      </w:pPr>
    </w:p>
    <w:p w:rsidR="004C34E1" w:rsidRPr="004C34E1" w:rsidRDefault="004C34E1" w:rsidP="004C34E1">
      <w:pPr>
        <w:rPr>
          <w:rFonts w:ascii="Times New Roman" w:eastAsia="Calibri" w:hAnsi="Times New Roman" w:cs="Times New Roman"/>
          <w:sz w:val="28"/>
          <w:szCs w:val="28"/>
        </w:rPr>
      </w:pPr>
    </w:p>
    <w:p w:rsidR="004C34E1" w:rsidRPr="004C34E1" w:rsidRDefault="004C34E1" w:rsidP="004C34E1">
      <w:pPr>
        <w:rPr>
          <w:rFonts w:ascii="Times New Roman" w:eastAsia="Calibri" w:hAnsi="Times New Roman" w:cs="Times New Roman"/>
          <w:sz w:val="28"/>
          <w:szCs w:val="28"/>
        </w:rPr>
      </w:pPr>
    </w:p>
    <w:p w:rsidR="004C34E1" w:rsidRPr="004C34E1" w:rsidRDefault="004C34E1" w:rsidP="004C34E1">
      <w:pPr>
        <w:rPr>
          <w:rFonts w:ascii="Times New Roman" w:eastAsia="Calibri" w:hAnsi="Times New Roman" w:cs="Times New Roman"/>
          <w:sz w:val="28"/>
          <w:szCs w:val="28"/>
        </w:rPr>
      </w:pPr>
    </w:p>
    <w:p w:rsidR="004C34E1" w:rsidRPr="004C34E1" w:rsidRDefault="004C34E1" w:rsidP="004C34E1">
      <w:pPr>
        <w:rPr>
          <w:rFonts w:ascii="Times New Roman" w:eastAsia="Calibri" w:hAnsi="Times New Roman" w:cs="Times New Roman"/>
          <w:sz w:val="28"/>
          <w:szCs w:val="28"/>
        </w:rPr>
      </w:pPr>
    </w:p>
    <w:p w:rsidR="004C34E1" w:rsidRDefault="004C34E1" w:rsidP="004C34E1">
      <w:pPr>
        <w:rPr>
          <w:rFonts w:ascii="Times New Roman" w:eastAsia="Calibri" w:hAnsi="Times New Roman" w:cs="Times New Roman"/>
          <w:sz w:val="28"/>
          <w:szCs w:val="28"/>
        </w:rPr>
      </w:pPr>
    </w:p>
    <w:p w:rsidR="004C34E1" w:rsidRDefault="004C34E1" w:rsidP="004C34E1">
      <w:pPr>
        <w:rPr>
          <w:rFonts w:ascii="Times New Roman" w:eastAsia="Calibri" w:hAnsi="Times New Roman" w:cs="Times New Roman"/>
          <w:sz w:val="28"/>
          <w:szCs w:val="28"/>
        </w:rPr>
      </w:pPr>
    </w:p>
    <w:p w:rsidR="00E64038" w:rsidRPr="004C34E1" w:rsidRDefault="004C34E1" w:rsidP="004C34E1">
      <w:pPr>
        <w:tabs>
          <w:tab w:val="left" w:pos="7110"/>
        </w:tabs>
        <w:rPr>
          <w:rFonts w:ascii="Times New Roman" w:eastAsia="Calibri" w:hAnsi="Times New Roman" w:cs="Times New Roman"/>
          <w:sz w:val="28"/>
          <w:szCs w:val="28"/>
        </w:rPr>
      </w:pPr>
      <w:r>
        <w:rPr>
          <w:rFonts w:ascii="Times New Roman" w:eastAsia="Calibri" w:hAnsi="Times New Roman" w:cs="Times New Roman"/>
          <w:sz w:val="28"/>
          <w:szCs w:val="28"/>
        </w:rPr>
        <w:tab/>
      </w:r>
    </w:p>
    <w:sectPr w:rsidR="00E64038" w:rsidRPr="004C34E1" w:rsidSect="004C34E1">
      <w:footerReference w:type="default" r:id="rId8"/>
      <w:footerReference w:type="first" r:id="rId9"/>
      <w:pgSz w:w="11906" w:h="16838" w:code="9"/>
      <w:pgMar w:top="567" w:right="707" w:bottom="851" w:left="1134" w:header="709" w:footer="5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D8C" w:rsidRDefault="00245D8C" w:rsidP="00D33672">
      <w:pPr>
        <w:spacing w:after="0" w:line="240" w:lineRule="auto"/>
      </w:pPr>
      <w:r>
        <w:separator/>
      </w:r>
    </w:p>
  </w:endnote>
  <w:endnote w:type="continuationSeparator" w:id="0">
    <w:p w:rsidR="00245D8C" w:rsidRDefault="00245D8C" w:rsidP="00D3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846738"/>
      <w:docPartObj>
        <w:docPartGallery w:val="Page Numbers (Bottom of Page)"/>
        <w:docPartUnique/>
      </w:docPartObj>
    </w:sdtPr>
    <w:sdtEndPr/>
    <w:sdtContent>
      <w:p w:rsidR="00C049F1" w:rsidRDefault="00C049F1">
        <w:pPr>
          <w:pStyle w:val="a8"/>
          <w:jc w:val="right"/>
        </w:pPr>
        <w:r>
          <w:fldChar w:fldCharType="begin"/>
        </w:r>
        <w:r>
          <w:instrText>PAGE   \* MERGEFORMAT</w:instrText>
        </w:r>
        <w:r>
          <w:fldChar w:fldCharType="separate"/>
        </w:r>
        <w:r w:rsidR="00245D8C" w:rsidRPr="00245D8C">
          <w:rPr>
            <w:noProof/>
            <w:lang w:val="ru-RU"/>
          </w:rPr>
          <w:t>1</w:t>
        </w:r>
        <w:r>
          <w:fldChar w:fldCharType="end"/>
        </w:r>
      </w:p>
    </w:sdtContent>
  </w:sdt>
  <w:p w:rsidR="001D0FF1" w:rsidRDefault="001D0FF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933030"/>
      <w:docPartObj>
        <w:docPartGallery w:val="Page Numbers (Bottom of Page)"/>
        <w:docPartUnique/>
      </w:docPartObj>
    </w:sdtPr>
    <w:sdtEndPr/>
    <w:sdtContent>
      <w:p w:rsidR="004C34E1" w:rsidRDefault="004C34E1">
        <w:pPr>
          <w:pStyle w:val="a8"/>
          <w:jc w:val="right"/>
        </w:pPr>
        <w:r>
          <w:fldChar w:fldCharType="begin"/>
        </w:r>
        <w:r>
          <w:instrText>PAGE   \* MERGEFORMAT</w:instrText>
        </w:r>
        <w:r>
          <w:fldChar w:fldCharType="separate"/>
        </w:r>
        <w:r w:rsidRPr="004C34E1">
          <w:rPr>
            <w:noProof/>
            <w:lang w:val="ru-RU"/>
          </w:rPr>
          <w:t>1</w:t>
        </w:r>
        <w:r>
          <w:fldChar w:fldCharType="end"/>
        </w:r>
      </w:p>
    </w:sdtContent>
  </w:sdt>
  <w:p w:rsidR="004C34E1" w:rsidRDefault="004C34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D8C" w:rsidRDefault="00245D8C" w:rsidP="00D33672">
      <w:pPr>
        <w:spacing w:after="0" w:line="240" w:lineRule="auto"/>
      </w:pPr>
      <w:r>
        <w:separator/>
      </w:r>
    </w:p>
  </w:footnote>
  <w:footnote w:type="continuationSeparator" w:id="0">
    <w:p w:rsidR="00245D8C" w:rsidRDefault="00245D8C" w:rsidP="00D33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89D"/>
    <w:multiLevelType w:val="hybridMultilevel"/>
    <w:tmpl w:val="C9487AFE"/>
    <w:lvl w:ilvl="0" w:tplc="99C82138">
      <w:start w:val="1"/>
      <w:numFmt w:val="decimal"/>
      <w:lvlText w:val="%1)"/>
      <w:lvlJc w:val="left"/>
      <w:pPr>
        <w:ind w:left="1428" w:hanging="360"/>
      </w:pPr>
      <w:rPr>
        <w:rFonts w:eastAsiaTheme="minorHAnsi" w:hint="default"/>
      </w:rPr>
    </w:lvl>
    <w:lvl w:ilvl="1" w:tplc="04220019">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18BC09E7"/>
    <w:multiLevelType w:val="hybridMultilevel"/>
    <w:tmpl w:val="33DC01F6"/>
    <w:lvl w:ilvl="0" w:tplc="D6D8C41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9034CEB"/>
    <w:multiLevelType w:val="hybridMultilevel"/>
    <w:tmpl w:val="3410B62C"/>
    <w:lvl w:ilvl="0" w:tplc="E08C1746">
      <w:start w:val="1"/>
      <w:numFmt w:val="decimal"/>
      <w:lvlText w:val="%1."/>
      <w:lvlJc w:val="left"/>
      <w:pPr>
        <w:ind w:left="1068" w:hanging="360"/>
      </w:pPr>
      <w:rPr>
        <w:rFonts w:hint="default"/>
        <w:b w:val="0"/>
        <w:u w:val="none"/>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21FC02CA"/>
    <w:multiLevelType w:val="hybridMultilevel"/>
    <w:tmpl w:val="72FA3F12"/>
    <w:lvl w:ilvl="0" w:tplc="102A565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500B7F6F"/>
    <w:multiLevelType w:val="hybridMultilevel"/>
    <w:tmpl w:val="44DE8A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2415FF"/>
    <w:multiLevelType w:val="hybridMultilevel"/>
    <w:tmpl w:val="2B500F1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15:restartNumberingAfterBreak="0">
    <w:nsid w:val="5C8C354E"/>
    <w:multiLevelType w:val="hybridMultilevel"/>
    <w:tmpl w:val="B9100FE0"/>
    <w:lvl w:ilvl="0" w:tplc="CA3611CA">
      <w:start w:val="1"/>
      <w:numFmt w:val="decimal"/>
      <w:lvlText w:val="%1."/>
      <w:lvlJc w:val="left"/>
      <w:pPr>
        <w:ind w:left="1000" w:hanging="360"/>
      </w:pPr>
      <w:rPr>
        <w:rFonts w:hint="default"/>
      </w:rPr>
    </w:lvl>
    <w:lvl w:ilvl="1" w:tplc="04220019" w:tentative="1">
      <w:start w:val="1"/>
      <w:numFmt w:val="lowerLetter"/>
      <w:lvlText w:val="%2."/>
      <w:lvlJc w:val="left"/>
      <w:pPr>
        <w:ind w:left="1720" w:hanging="360"/>
      </w:pPr>
    </w:lvl>
    <w:lvl w:ilvl="2" w:tplc="0422001B" w:tentative="1">
      <w:start w:val="1"/>
      <w:numFmt w:val="lowerRoman"/>
      <w:lvlText w:val="%3."/>
      <w:lvlJc w:val="right"/>
      <w:pPr>
        <w:ind w:left="2440" w:hanging="180"/>
      </w:pPr>
    </w:lvl>
    <w:lvl w:ilvl="3" w:tplc="0422000F" w:tentative="1">
      <w:start w:val="1"/>
      <w:numFmt w:val="decimal"/>
      <w:lvlText w:val="%4."/>
      <w:lvlJc w:val="left"/>
      <w:pPr>
        <w:ind w:left="3160" w:hanging="360"/>
      </w:pPr>
    </w:lvl>
    <w:lvl w:ilvl="4" w:tplc="04220019" w:tentative="1">
      <w:start w:val="1"/>
      <w:numFmt w:val="lowerLetter"/>
      <w:lvlText w:val="%5."/>
      <w:lvlJc w:val="left"/>
      <w:pPr>
        <w:ind w:left="3880" w:hanging="360"/>
      </w:pPr>
    </w:lvl>
    <w:lvl w:ilvl="5" w:tplc="0422001B" w:tentative="1">
      <w:start w:val="1"/>
      <w:numFmt w:val="lowerRoman"/>
      <w:lvlText w:val="%6."/>
      <w:lvlJc w:val="right"/>
      <w:pPr>
        <w:ind w:left="4600" w:hanging="180"/>
      </w:pPr>
    </w:lvl>
    <w:lvl w:ilvl="6" w:tplc="0422000F" w:tentative="1">
      <w:start w:val="1"/>
      <w:numFmt w:val="decimal"/>
      <w:lvlText w:val="%7."/>
      <w:lvlJc w:val="left"/>
      <w:pPr>
        <w:ind w:left="5320" w:hanging="360"/>
      </w:pPr>
    </w:lvl>
    <w:lvl w:ilvl="7" w:tplc="04220019" w:tentative="1">
      <w:start w:val="1"/>
      <w:numFmt w:val="lowerLetter"/>
      <w:lvlText w:val="%8."/>
      <w:lvlJc w:val="left"/>
      <w:pPr>
        <w:ind w:left="6040" w:hanging="360"/>
      </w:pPr>
    </w:lvl>
    <w:lvl w:ilvl="8" w:tplc="0422001B" w:tentative="1">
      <w:start w:val="1"/>
      <w:numFmt w:val="lowerRoman"/>
      <w:lvlText w:val="%9."/>
      <w:lvlJc w:val="right"/>
      <w:pPr>
        <w:ind w:left="6760" w:hanging="180"/>
      </w:pPr>
    </w:lvl>
  </w:abstractNum>
  <w:abstractNum w:abstractNumId="7" w15:restartNumberingAfterBreak="0">
    <w:nsid w:val="6C5304A7"/>
    <w:multiLevelType w:val="hybridMultilevel"/>
    <w:tmpl w:val="0AA4897E"/>
    <w:lvl w:ilvl="0" w:tplc="1F2AE7D8">
      <w:start w:val="11"/>
      <w:numFmt w:val="decimal"/>
      <w:lvlText w:val="%1)"/>
      <w:lvlJc w:val="left"/>
      <w:pPr>
        <w:ind w:left="744" w:hanging="3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E2B3B40"/>
    <w:multiLevelType w:val="hybridMultilevel"/>
    <w:tmpl w:val="2B500F1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72585B01"/>
    <w:multiLevelType w:val="hybridMultilevel"/>
    <w:tmpl w:val="A492EDC0"/>
    <w:lvl w:ilvl="0" w:tplc="1370F27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9"/>
  </w:num>
  <w:num w:numId="4">
    <w:abstractNumId w:val="0"/>
  </w:num>
  <w:num w:numId="5">
    <w:abstractNumId w:val="7"/>
  </w:num>
  <w:num w:numId="6">
    <w:abstractNumId w:val="4"/>
  </w:num>
  <w:num w:numId="7">
    <w:abstractNumId w:val="6"/>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09"/>
    <w:rsid w:val="000010BF"/>
    <w:rsid w:val="00004E82"/>
    <w:rsid w:val="00013E20"/>
    <w:rsid w:val="000159BE"/>
    <w:rsid w:val="00040673"/>
    <w:rsid w:val="000416B4"/>
    <w:rsid w:val="00055FF7"/>
    <w:rsid w:val="0006438D"/>
    <w:rsid w:val="0007372D"/>
    <w:rsid w:val="00074B8A"/>
    <w:rsid w:val="000761B1"/>
    <w:rsid w:val="00093036"/>
    <w:rsid w:val="000A0902"/>
    <w:rsid w:val="000A4FF9"/>
    <w:rsid w:val="000B462F"/>
    <w:rsid w:val="000B6994"/>
    <w:rsid w:val="000C5A0E"/>
    <w:rsid w:val="000D17DA"/>
    <w:rsid w:val="000F4A33"/>
    <w:rsid w:val="00100B65"/>
    <w:rsid w:val="00101031"/>
    <w:rsid w:val="00101498"/>
    <w:rsid w:val="001153BF"/>
    <w:rsid w:val="00116A22"/>
    <w:rsid w:val="00117409"/>
    <w:rsid w:val="0011748B"/>
    <w:rsid w:val="0011768D"/>
    <w:rsid w:val="00120DED"/>
    <w:rsid w:val="0012331B"/>
    <w:rsid w:val="0012633C"/>
    <w:rsid w:val="001270C7"/>
    <w:rsid w:val="001317FE"/>
    <w:rsid w:val="00147467"/>
    <w:rsid w:val="00154191"/>
    <w:rsid w:val="00157313"/>
    <w:rsid w:val="001725C6"/>
    <w:rsid w:val="00176279"/>
    <w:rsid w:val="001840B3"/>
    <w:rsid w:val="001A3B5F"/>
    <w:rsid w:val="001A6DC9"/>
    <w:rsid w:val="001B3A44"/>
    <w:rsid w:val="001B60E4"/>
    <w:rsid w:val="001B6900"/>
    <w:rsid w:val="001D0FF1"/>
    <w:rsid w:val="001D1395"/>
    <w:rsid w:val="001F3C71"/>
    <w:rsid w:val="001F5391"/>
    <w:rsid w:val="001F5538"/>
    <w:rsid w:val="001F600F"/>
    <w:rsid w:val="00202EA7"/>
    <w:rsid w:val="002037F6"/>
    <w:rsid w:val="002069D0"/>
    <w:rsid w:val="00215776"/>
    <w:rsid w:val="0021683C"/>
    <w:rsid w:val="00230425"/>
    <w:rsid w:val="00235295"/>
    <w:rsid w:val="00236AD8"/>
    <w:rsid w:val="00245D8C"/>
    <w:rsid w:val="00256946"/>
    <w:rsid w:val="00256E4F"/>
    <w:rsid w:val="00257EF8"/>
    <w:rsid w:val="002647F3"/>
    <w:rsid w:val="00271A4A"/>
    <w:rsid w:val="0027302C"/>
    <w:rsid w:val="00275CC0"/>
    <w:rsid w:val="00277DFE"/>
    <w:rsid w:val="0028546F"/>
    <w:rsid w:val="002A364F"/>
    <w:rsid w:val="002B6585"/>
    <w:rsid w:val="002C3104"/>
    <w:rsid w:val="002C37A4"/>
    <w:rsid w:val="002D1E8A"/>
    <w:rsid w:val="002D1F78"/>
    <w:rsid w:val="002D5EB4"/>
    <w:rsid w:val="002D60FE"/>
    <w:rsid w:val="002E6889"/>
    <w:rsid w:val="002F3054"/>
    <w:rsid w:val="00304207"/>
    <w:rsid w:val="00310CC8"/>
    <w:rsid w:val="0032139C"/>
    <w:rsid w:val="00324A14"/>
    <w:rsid w:val="00333DE7"/>
    <w:rsid w:val="00343DE4"/>
    <w:rsid w:val="00344618"/>
    <w:rsid w:val="00350F25"/>
    <w:rsid w:val="00353A7C"/>
    <w:rsid w:val="00353BAF"/>
    <w:rsid w:val="003549E4"/>
    <w:rsid w:val="0035695A"/>
    <w:rsid w:val="003570D6"/>
    <w:rsid w:val="00360FA7"/>
    <w:rsid w:val="00363420"/>
    <w:rsid w:val="00365B36"/>
    <w:rsid w:val="0037335D"/>
    <w:rsid w:val="00385D28"/>
    <w:rsid w:val="003870DE"/>
    <w:rsid w:val="00392E31"/>
    <w:rsid w:val="00395268"/>
    <w:rsid w:val="003A6F34"/>
    <w:rsid w:val="003B5A82"/>
    <w:rsid w:val="003C62CE"/>
    <w:rsid w:val="003D4771"/>
    <w:rsid w:val="003D5899"/>
    <w:rsid w:val="003E13A5"/>
    <w:rsid w:val="003E2EF5"/>
    <w:rsid w:val="003E3600"/>
    <w:rsid w:val="003F454E"/>
    <w:rsid w:val="003F5872"/>
    <w:rsid w:val="00422437"/>
    <w:rsid w:val="00422D52"/>
    <w:rsid w:val="00425F7A"/>
    <w:rsid w:val="00435325"/>
    <w:rsid w:val="00436AC8"/>
    <w:rsid w:val="00444A34"/>
    <w:rsid w:val="00451FA2"/>
    <w:rsid w:val="00454E6A"/>
    <w:rsid w:val="0046337F"/>
    <w:rsid w:val="00463DA8"/>
    <w:rsid w:val="004725B3"/>
    <w:rsid w:val="004753FC"/>
    <w:rsid w:val="00486627"/>
    <w:rsid w:val="00492575"/>
    <w:rsid w:val="004A1905"/>
    <w:rsid w:val="004A61D8"/>
    <w:rsid w:val="004B40BF"/>
    <w:rsid w:val="004B4B27"/>
    <w:rsid w:val="004C165C"/>
    <w:rsid w:val="004C34E1"/>
    <w:rsid w:val="004C56AA"/>
    <w:rsid w:val="004C5E04"/>
    <w:rsid w:val="004C64E9"/>
    <w:rsid w:val="004D2C96"/>
    <w:rsid w:val="004F0C54"/>
    <w:rsid w:val="004F7A79"/>
    <w:rsid w:val="005013B9"/>
    <w:rsid w:val="00501729"/>
    <w:rsid w:val="00502522"/>
    <w:rsid w:val="00506C7D"/>
    <w:rsid w:val="005223CC"/>
    <w:rsid w:val="0053264D"/>
    <w:rsid w:val="00542BC4"/>
    <w:rsid w:val="00551558"/>
    <w:rsid w:val="00557AAE"/>
    <w:rsid w:val="00560AD7"/>
    <w:rsid w:val="005639C0"/>
    <w:rsid w:val="0056602B"/>
    <w:rsid w:val="00572B3C"/>
    <w:rsid w:val="005760E3"/>
    <w:rsid w:val="00582096"/>
    <w:rsid w:val="00582AEA"/>
    <w:rsid w:val="00592A45"/>
    <w:rsid w:val="005A433C"/>
    <w:rsid w:val="005A6B38"/>
    <w:rsid w:val="005B1CE1"/>
    <w:rsid w:val="005B27EE"/>
    <w:rsid w:val="005B2DA4"/>
    <w:rsid w:val="005C22D3"/>
    <w:rsid w:val="005C7E3F"/>
    <w:rsid w:val="005D4F5D"/>
    <w:rsid w:val="005D7B46"/>
    <w:rsid w:val="005F28AB"/>
    <w:rsid w:val="005F31B1"/>
    <w:rsid w:val="005F7728"/>
    <w:rsid w:val="00601BDF"/>
    <w:rsid w:val="00615800"/>
    <w:rsid w:val="0062082F"/>
    <w:rsid w:val="00626482"/>
    <w:rsid w:val="00632476"/>
    <w:rsid w:val="00634508"/>
    <w:rsid w:val="00637914"/>
    <w:rsid w:val="00673118"/>
    <w:rsid w:val="00677FAE"/>
    <w:rsid w:val="00685038"/>
    <w:rsid w:val="00685669"/>
    <w:rsid w:val="0068757B"/>
    <w:rsid w:val="006A5B55"/>
    <w:rsid w:val="006B26B1"/>
    <w:rsid w:val="006B4D8E"/>
    <w:rsid w:val="006D4235"/>
    <w:rsid w:val="006D6997"/>
    <w:rsid w:val="006E0294"/>
    <w:rsid w:val="006E5688"/>
    <w:rsid w:val="006E7495"/>
    <w:rsid w:val="006F1D45"/>
    <w:rsid w:val="006F2293"/>
    <w:rsid w:val="006F23AD"/>
    <w:rsid w:val="006F5264"/>
    <w:rsid w:val="00702D09"/>
    <w:rsid w:val="007074BC"/>
    <w:rsid w:val="00710653"/>
    <w:rsid w:val="00713BE2"/>
    <w:rsid w:val="0072030F"/>
    <w:rsid w:val="007228EC"/>
    <w:rsid w:val="007322BF"/>
    <w:rsid w:val="00732692"/>
    <w:rsid w:val="00732D8E"/>
    <w:rsid w:val="0074545C"/>
    <w:rsid w:val="00746E87"/>
    <w:rsid w:val="00747511"/>
    <w:rsid w:val="00753333"/>
    <w:rsid w:val="007570C3"/>
    <w:rsid w:val="00762000"/>
    <w:rsid w:val="007656A1"/>
    <w:rsid w:val="00770992"/>
    <w:rsid w:val="007828A6"/>
    <w:rsid w:val="007837FD"/>
    <w:rsid w:val="007861B9"/>
    <w:rsid w:val="007A51AF"/>
    <w:rsid w:val="007C6897"/>
    <w:rsid w:val="007C7CC0"/>
    <w:rsid w:val="007D18BF"/>
    <w:rsid w:val="007D481D"/>
    <w:rsid w:val="007E7E40"/>
    <w:rsid w:val="007F0A9E"/>
    <w:rsid w:val="007F192D"/>
    <w:rsid w:val="007F6644"/>
    <w:rsid w:val="00802DBC"/>
    <w:rsid w:val="0080489D"/>
    <w:rsid w:val="0082024D"/>
    <w:rsid w:val="00821A8E"/>
    <w:rsid w:val="008264C3"/>
    <w:rsid w:val="008273EC"/>
    <w:rsid w:val="00827454"/>
    <w:rsid w:val="008302F4"/>
    <w:rsid w:val="00851948"/>
    <w:rsid w:val="008541ED"/>
    <w:rsid w:val="00863E93"/>
    <w:rsid w:val="00867E37"/>
    <w:rsid w:val="00876151"/>
    <w:rsid w:val="008843C6"/>
    <w:rsid w:val="00895914"/>
    <w:rsid w:val="0089613A"/>
    <w:rsid w:val="00897360"/>
    <w:rsid w:val="008A2F27"/>
    <w:rsid w:val="008A60F1"/>
    <w:rsid w:val="008B5CC9"/>
    <w:rsid w:val="008C7954"/>
    <w:rsid w:val="008D4A1E"/>
    <w:rsid w:val="008F35A5"/>
    <w:rsid w:val="00926299"/>
    <w:rsid w:val="00932304"/>
    <w:rsid w:val="00933B74"/>
    <w:rsid w:val="00942A0F"/>
    <w:rsid w:val="00944AC4"/>
    <w:rsid w:val="00950001"/>
    <w:rsid w:val="00956D45"/>
    <w:rsid w:val="00963283"/>
    <w:rsid w:val="009709FB"/>
    <w:rsid w:val="00975CA6"/>
    <w:rsid w:val="009779A7"/>
    <w:rsid w:val="009937FC"/>
    <w:rsid w:val="009B480A"/>
    <w:rsid w:val="009B6537"/>
    <w:rsid w:val="009D00B5"/>
    <w:rsid w:val="009D5BB1"/>
    <w:rsid w:val="009E0118"/>
    <w:rsid w:val="009E2750"/>
    <w:rsid w:val="009E74FE"/>
    <w:rsid w:val="009F34B9"/>
    <w:rsid w:val="009F69BD"/>
    <w:rsid w:val="00A03847"/>
    <w:rsid w:val="00A05EF2"/>
    <w:rsid w:val="00A1439F"/>
    <w:rsid w:val="00A1746B"/>
    <w:rsid w:val="00A362B5"/>
    <w:rsid w:val="00A43A4B"/>
    <w:rsid w:val="00A557F7"/>
    <w:rsid w:val="00A5759F"/>
    <w:rsid w:val="00A61457"/>
    <w:rsid w:val="00A72624"/>
    <w:rsid w:val="00A73AA7"/>
    <w:rsid w:val="00AA2AEA"/>
    <w:rsid w:val="00AB5050"/>
    <w:rsid w:val="00AB5CF1"/>
    <w:rsid w:val="00AD36F0"/>
    <w:rsid w:val="00AD54DB"/>
    <w:rsid w:val="00AD6E72"/>
    <w:rsid w:val="00AD73DD"/>
    <w:rsid w:val="00AE3D01"/>
    <w:rsid w:val="00AE79A0"/>
    <w:rsid w:val="00AF27B8"/>
    <w:rsid w:val="00AF5583"/>
    <w:rsid w:val="00B02FBE"/>
    <w:rsid w:val="00B07F75"/>
    <w:rsid w:val="00B23233"/>
    <w:rsid w:val="00B302FF"/>
    <w:rsid w:val="00B3333E"/>
    <w:rsid w:val="00B41231"/>
    <w:rsid w:val="00B542D7"/>
    <w:rsid w:val="00B55D57"/>
    <w:rsid w:val="00B56C7E"/>
    <w:rsid w:val="00B64E6C"/>
    <w:rsid w:val="00B8024E"/>
    <w:rsid w:val="00B90C82"/>
    <w:rsid w:val="00BA564C"/>
    <w:rsid w:val="00BA64C8"/>
    <w:rsid w:val="00BA66FD"/>
    <w:rsid w:val="00BA7EBE"/>
    <w:rsid w:val="00BB00E1"/>
    <w:rsid w:val="00BC328A"/>
    <w:rsid w:val="00BC4C70"/>
    <w:rsid w:val="00BD2C9F"/>
    <w:rsid w:val="00BE524F"/>
    <w:rsid w:val="00BF1768"/>
    <w:rsid w:val="00C02D40"/>
    <w:rsid w:val="00C048CD"/>
    <w:rsid w:val="00C049F1"/>
    <w:rsid w:val="00C10C9C"/>
    <w:rsid w:val="00C1288F"/>
    <w:rsid w:val="00C14F11"/>
    <w:rsid w:val="00C31712"/>
    <w:rsid w:val="00C36548"/>
    <w:rsid w:val="00C55CFC"/>
    <w:rsid w:val="00C64909"/>
    <w:rsid w:val="00C6702C"/>
    <w:rsid w:val="00C678D1"/>
    <w:rsid w:val="00C73DB9"/>
    <w:rsid w:val="00C77FAA"/>
    <w:rsid w:val="00C83F68"/>
    <w:rsid w:val="00C84663"/>
    <w:rsid w:val="00C94862"/>
    <w:rsid w:val="00C94A86"/>
    <w:rsid w:val="00C94C8A"/>
    <w:rsid w:val="00CA07F6"/>
    <w:rsid w:val="00CA20D4"/>
    <w:rsid w:val="00CA3679"/>
    <w:rsid w:val="00CB3EA6"/>
    <w:rsid w:val="00CC0738"/>
    <w:rsid w:val="00CD269E"/>
    <w:rsid w:val="00CF6902"/>
    <w:rsid w:val="00CF7666"/>
    <w:rsid w:val="00CF7C85"/>
    <w:rsid w:val="00D07939"/>
    <w:rsid w:val="00D12538"/>
    <w:rsid w:val="00D23359"/>
    <w:rsid w:val="00D27CE9"/>
    <w:rsid w:val="00D33672"/>
    <w:rsid w:val="00D370D3"/>
    <w:rsid w:val="00D423F0"/>
    <w:rsid w:val="00D57672"/>
    <w:rsid w:val="00D674E1"/>
    <w:rsid w:val="00D82366"/>
    <w:rsid w:val="00D85CDA"/>
    <w:rsid w:val="00D86D34"/>
    <w:rsid w:val="00D966A6"/>
    <w:rsid w:val="00DA4CE5"/>
    <w:rsid w:val="00DB101A"/>
    <w:rsid w:val="00DB5049"/>
    <w:rsid w:val="00DC0D1A"/>
    <w:rsid w:val="00DC71BB"/>
    <w:rsid w:val="00DC7453"/>
    <w:rsid w:val="00DD1D6D"/>
    <w:rsid w:val="00DD5923"/>
    <w:rsid w:val="00DD5A4B"/>
    <w:rsid w:val="00DE1C14"/>
    <w:rsid w:val="00DE6439"/>
    <w:rsid w:val="00DF3F12"/>
    <w:rsid w:val="00DF565D"/>
    <w:rsid w:val="00DF6AE6"/>
    <w:rsid w:val="00E010AE"/>
    <w:rsid w:val="00E07411"/>
    <w:rsid w:val="00E1060C"/>
    <w:rsid w:val="00E1155B"/>
    <w:rsid w:val="00E23CEA"/>
    <w:rsid w:val="00E27E47"/>
    <w:rsid w:val="00E44C01"/>
    <w:rsid w:val="00E51144"/>
    <w:rsid w:val="00E541B9"/>
    <w:rsid w:val="00E64038"/>
    <w:rsid w:val="00E65424"/>
    <w:rsid w:val="00E714EA"/>
    <w:rsid w:val="00E77837"/>
    <w:rsid w:val="00E907FB"/>
    <w:rsid w:val="00EA61CA"/>
    <w:rsid w:val="00EA7D90"/>
    <w:rsid w:val="00EB3AD6"/>
    <w:rsid w:val="00EB6F84"/>
    <w:rsid w:val="00EC0FBF"/>
    <w:rsid w:val="00EC238E"/>
    <w:rsid w:val="00EC4708"/>
    <w:rsid w:val="00ED1341"/>
    <w:rsid w:val="00ED22D1"/>
    <w:rsid w:val="00EE02DB"/>
    <w:rsid w:val="00EF1845"/>
    <w:rsid w:val="00F00C95"/>
    <w:rsid w:val="00F1062B"/>
    <w:rsid w:val="00F11B3B"/>
    <w:rsid w:val="00F1243A"/>
    <w:rsid w:val="00F13EE4"/>
    <w:rsid w:val="00F25913"/>
    <w:rsid w:val="00F2763F"/>
    <w:rsid w:val="00F34A07"/>
    <w:rsid w:val="00F35EB6"/>
    <w:rsid w:val="00F47820"/>
    <w:rsid w:val="00F50C56"/>
    <w:rsid w:val="00F532C9"/>
    <w:rsid w:val="00F67F25"/>
    <w:rsid w:val="00F71A9A"/>
    <w:rsid w:val="00F728C8"/>
    <w:rsid w:val="00F84671"/>
    <w:rsid w:val="00F92583"/>
    <w:rsid w:val="00FB0129"/>
    <w:rsid w:val="00FC6BBC"/>
    <w:rsid w:val="00FD4BA0"/>
    <w:rsid w:val="00FE21D0"/>
    <w:rsid w:val="00FE7860"/>
    <w:rsid w:val="00FF24C2"/>
    <w:rsid w:val="00FF279C"/>
    <w:rsid w:val="00FF69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56CE12-C436-491F-AB6E-5D72DF27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80A"/>
  </w:style>
  <w:style w:type="paragraph" w:styleId="1">
    <w:name w:val="heading 1"/>
    <w:basedOn w:val="a"/>
    <w:next w:val="a"/>
    <w:link w:val="10"/>
    <w:uiPriority w:val="9"/>
    <w:qFormat/>
    <w:rsid w:val="009D5B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7954"/>
    <w:rPr>
      <w:color w:val="0000FF" w:themeColor="hyperlink"/>
      <w:u w:val="single"/>
    </w:rPr>
  </w:style>
  <w:style w:type="paragraph" w:styleId="a4">
    <w:name w:val="List Paragraph"/>
    <w:basedOn w:val="a"/>
    <w:uiPriority w:val="34"/>
    <w:qFormat/>
    <w:rsid w:val="00271A4A"/>
    <w:pPr>
      <w:ind w:left="720"/>
      <w:contextualSpacing/>
    </w:pPr>
  </w:style>
  <w:style w:type="paragraph" w:styleId="a5">
    <w:name w:val="Normal (Web)"/>
    <w:basedOn w:val="a"/>
    <w:uiPriority w:val="99"/>
    <w:unhideWhenUsed/>
    <w:rsid w:val="00702D09"/>
    <w:rPr>
      <w:rFonts w:ascii="Times New Roman" w:hAnsi="Times New Roman" w:cs="Times New Roman"/>
      <w:sz w:val="24"/>
      <w:szCs w:val="24"/>
    </w:rPr>
  </w:style>
  <w:style w:type="paragraph" w:styleId="a6">
    <w:name w:val="header"/>
    <w:basedOn w:val="a"/>
    <w:link w:val="a7"/>
    <w:uiPriority w:val="99"/>
    <w:unhideWhenUsed/>
    <w:rsid w:val="00D3367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33672"/>
  </w:style>
  <w:style w:type="paragraph" w:styleId="a8">
    <w:name w:val="footer"/>
    <w:basedOn w:val="a"/>
    <w:link w:val="a9"/>
    <w:uiPriority w:val="99"/>
    <w:unhideWhenUsed/>
    <w:rsid w:val="00D33672"/>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33672"/>
  </w:style>
  <w:style w:type="character" w:customStyle="1" w:styleId="10">
    <w:name w:val="Заголовок 1 Знак"/>
    <w:basedOn w:val="a0"/>
    <w:link w:val="1"/>
    <w:uiPriority w:val="9"/>
    <w:rsid w:val="009D5BB1"/>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CC073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C0738"/>
    <w:rPr>
      <w:rFonts w:ascii="Segoe UI" w:hAnsi="Segoe UI" w:cs="Segoe UI"/>
      <w:sz w:val="18"/>
      <w:szCs w:val="18"/>
    </w:rPr>
  </w:style>
  <w:style w:type="table" w:styleId="ac">
    <w:name w:val="Table Grid"/>
    <w:basedOn w:val="a1"/>
    <w:uiPriority w:val="59"/>
    <w:rsid w:val="00B0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895">
      <w:bodyDiv w:val="1"/>
      <w:marLeft w:val="0"/>
      <w:marRight w:val="0"/>
      <w:marTop w:val="0"/>
      <w:marBottom w:val="0"/>
      <w:divBdr>
        <w:top w:val="none" w:sz="0" w:space="0" w:color="auto"/>
        <w:left w:val="none" w:sz="0" w:space="0" w:color="auto"/>
        <w:bottom w:val="none" w:sz="0" w:space="0" w:color="auto"/>
        <w:right w:val="none" w:sz="0" w:space="0" w:color="auto"/>
      </w:divBdr>
    </w:div>
    <w:div w:id="537360211">
      <w:bodyDiv w:val="1"/>
      <w:marLeft w:val="0"/>
      <w:marRight w:val="0"/>
      <w:marTop w:val="0"/>
      <w:marBottom w:val="0"/>
      <w:divBdr>
        <w:top w:val="none" w:sz="0" w:space="0" w:color="auto"/>
        <w:left w:val="none" w:sz="0" w:space="0" w:color="auto"/>
        <w:bottom w:val="none" w:sz="0" w:space="0" w:color="auto"/>
        <w:right w:val="none" w:sz="0" w:space="0" w:color="auto"/>
      </w:divBdr>
    </w:div>
    <w:div w:id="1155341153">
      <w:bodyDiv w:val="1"/>
      <w:marLeft w:val="0"/>
      <w:marRight w:val="0"/>
      <w:marTop w:val="0"/>
      <w:marBottom w:val="0"/>
      <w:divBdr>
        <w:top w:val="none" w:sz="0" w:space="0" w:color="auto"/>
        <w:left w:val="none" w:sz="0" w:space="0" w:color="auto"/>
        <w:bottom w:val="none" w:sz="0" w:space="0" w:color="auto"/>
        <w:right w:val="none" w:sz="0" w:space="0" w:color="auto"/>
      </w:divBdr>
    </w:div>
    <w:div w:id="1219364082">
      <w:bodyDiv w:val="1"/>
      <w:marLeft w:val="0"/>
      <w:marRight w:val="0"/>
      <w:marTop w:val="0"/>
      <w:marBottom w:val="0"/>
      <w:divBdr>
        <w:top w:val="none" w:sz="0" w:space="0" w:color="auto"/>
        <w:left w:val="none" w:sz="0" w:space="0" w:color="auto"/>
        <w:bottom w:val="none" w:sz="0" w:space="0" w:color="auto"/>
        <w:right w:val="none" w:sz="0" w:space="0" w:color="auto"/>
      </w:divBdr>
    </w:div>
    <w:div w:id="1407148672">
      <w:bodyDiv w:val="1"/>
      <w:marLeft w:val="0"/>
      <w:marRight w:val="0"/>
      <w:marTop w:val="0"/>
      <w:marBottom w:val="0"/>
      <w:divBdr>
        <w:top w:val="none" w:sz="0" w:space="0" w:color="auto"/>
        <w:left w:val="none" w:sz="0" w:space="0" w:color="auto"/>
        <w:bottom w:val="none" w:sz="0" w:space="0" w:color="auto"/>
        <w:right w:val="none" w:sz="0" w:space="0" w:color="auto"/>
      </w:divBdr>
    </w:div>
    <w:div w:id="1443960503">
      <w:bodyDiv w:val="1"/>
      <w:marLeft w:val="0"/>
      <w:marRight w:val="0"/>
      <w:marTop w:val="0"/>
      <w:marBottom w:val="0"/>
      <w:divBdr>
        <w:top w:val="none" w:sz="0" w:space="0" w:color="auto"/>
        <w:left w:val="none" w:sz="0" w:space="0" w:color="auto"/>
        <w:bottom w:val="none" w:sz="0" w:space="0" w:color="auto"/>
        <w:right w:val="none" w:sz="0" w:space="0" w:color="auto"/>
      </w:divBdr>
    </w:div>
    <w:div w:id="1818372543">
      <w:bodyDiv w:val="1"/>
      <w:marLeft w:val="0"/>
      <w:marRight w:val="0"/>
      <w:marTop w:val="0"/>
      <w:marBottom w:val="0"/>
      <w:divBdr>
        <w:top w:val="none" w:sz="0" w:space="0" w:color="auto"/>
        <w:left w:val="none" w:sz="0" w:space="0" w:color="auto"/>
        <w:bottom w:val="none" w:sz="0" w:space="0" w:color="auto"/>
        <w:right w:val="none" w:sz="0" w:space="0" w:color="auto"/>
      </w:divBdr>
    </w:div>
    <w:div w:id="20909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BCEDC-CE81-4823-8B77-4F5EDE91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2292</Words>
  <Characters>13067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RePack by Diakov</cp:lastModifiedBy>
  <cp:revision>9</cp:revision>
  <cp:lastPrinted>2019-05-28T14:07:00Z</cp:lastPrinted>
  <dcterms:created xsi:type="dcterms:W3CDTF">2019-05-03T13:49:00Z</dcterms:created>
  <dcterms:modified xsi:type="dcterms:W3CDTF">2019-05-29T11:42:00Z</dcterms:modified>
</cp:coreProperties>
</file>